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CC" w:rsidRPr="00CB40CC" w:rsidRDefault="00CB40CC" w:rsidP="00365F0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i/>
          <w:color w:val="0E0E0E"/>
          <w:sz w:val="28"/>
          <w:szCs w:val="28"/>
        </w:rPr>
      </w:pPr>
      <w:r w:rsidRPr="00CB40CC">
        <w:rPr>
          <w:rFonts w:ascii="Times New Roman" w:hAnsi="Times New Roman" w:cs="Times New Roman"/>
          <w:b/>
          <w:bCs/>
          <w:i/>
          <w:color w:val="0E0E0E"/>
          <w:sz w:val="28"/>
          <w:szCs w:val="28"/>
        </w:rPr>
        <w:t>Проект</w:t>
      </w:r>
    </w:p>
    <w:p w:rsidR="005A7509" w:rsidRDefault="005A7509" w:rsidP="00365F0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7509" w:rsidRDefault="005A7509" w:rsidP="00365F0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40CC" w:rsidRPr="00CB40CC" w:rsidRDefault="00365F0A" w:rsidP="00365F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</w:t>
      </w:r>
      <w:r w:rsidR="00CB40CC" w:rsidRPr="00CB40CC">
        <w:rPr>
          <w:rFonts w:ascii="Times New Roman" w:hAnsi="Times New Roman" w:cs="Times New Roman"/>
          <w:b/>
          <w:sz w:val="28"/>
          <w:szCs w:val="28"/>
        </w:rPr>
        <w:t xml:space="preserve"> И ЛЕЧЕНИЯ </w:t>
      </w:r>
    </w:p>
    <w:p w:rsidR="003E3922" w:rsidRPr="00B61251" w:rsidRDefault="0077011B" w:rsidP="00365F0A">
      <w:pPr>
        <w:pStyle w:val="a4"/>
        <w:shd w:val="clear" w:color="auto" w:fill="auto"/>
        <w:spacing w:line="360" w:lineRule="auto"/>
        <w:jc w:val="center"/>
        <w:rPr>
          <w:b/>
          <w:caps/>
          <w:sz w:val="28"/>
          <w:szCs w:val="28"/>
        </w:rPr>
      </w:pPr>
      <w:r>
        <w:rPr>
          <w:rFonts w:eastAsiaTheme="minorHAnsi"/>
          <w:b/>
          <w:caps/>
          <w:sz w:val="28"/>
          <w:szCs w:val="28"/>
        </w:rPr>
        <w:t xml:space="preserve">Нейрогенная дисфункция </w:t>
      </w:r>
      <w:r w:rsidR="002E08B7" w:rsidRPr="009F75A2">
        <w:rPr>
          <w:rFonts w:eastAsiaTheme="minorHAnsi"/>
          <w:b/>
          <w:caps/>
          <w:sz w:val="28"/>
          <w:szCs w:val="28"/>
        </w:rPr>
        <w:t>мочевого пузыря</w:t>
      </w:r>
      <w:r w:rsidR="002E08B7">
        <w:rPr>
          <w:rFonts w:eastAsiaTheme="minorHAnsi"/>
          <w:b/>
          <w:caps/>
          <w:sz w:val="28"/>
          <w:szCs w:val="28"/>
        </w:rPr>
        <w:t xml:space="preserve"> у детей</w:t>
      </w:r>
    </w:p>
    <w:p w:rsidR="003E3922" w:rsidRDefault="003E3922" w:rsidP="00365F0A">
      <w:pPr>
        <w:pStyle w:val="a4"/>
        <w:shd w:val="clear" w:color="auto" w:fill="auto"/>
        <w:spacing w:line="360" w:lineRule="auto"/>
        <w:jc w:val="both"/>
        <w:rPr>
          <w:sz w:val="28"/>
          <w:szCs w:val="28"/>
        </w:rPr>
      </w:pPr>
    </w:p>
    <w:p w:rsidR="00751113" w:rsidRPr="00B14574" w:rsidRDefault="00751113" w:rsidP="00144A87">
      <w:pPr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574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7"/>
        <w:gridCol w:w="706"/>
      </w:tblGrid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  <w:r w:rsidR="005869A0"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Диагностика и лечение на стационарном уровне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Сокращения, используемые в протоколе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Конфликт интересов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365F0A" w:rsidRPr="0095539E" w:rsidTr="0083517D">
        <w:tc>
          <w:tcPr>
            <w:tcW w:w="9467" w:type="dxa"/>
          </w:tcPr>
          <w:p w:rsidR="00365F0A" w:rsidRPr="0095539E" w:rsidRDefault="00365F0A" w:rsidP="009A283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9553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706" w:type="dxa"/>
          </w:tcPr>
          <w:p w:rsidR="00365F0A" w:rsidRPr="00B14574" w:rsidRDefault="00365F0A" w:rsidP="009A283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145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</w:tbl>
    <w:p w:rsidR="00365F0A" w:rsidRDefault="00365F0A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509" w:rsidRDefault="005A7509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559E" w:rsidRPr="0082559E" w:rsidRDefault="0082559E" w:rsidP="0082559E">
      <w:pPr>
        <w:numPr>
          <w:ilvl w:val="0"/>
          <w:numId w:val="1"/>
        </w:numPr>
        <w:tabs>
          <w:tab w:val="left" w:pos="284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2559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Соотношение кодов МКБ-10 и МКБ-9: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2559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смотри приложение №1.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751113" w:rsidRPr="009748E1" w:rsidRDefault="00365F0A" w:rsidP="00144A87">
      <w:pPr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разработки</w:t>
      </w:r>
      <w:r w:rsidR="00751113" w:rsidRPr="00365F0A">
        <w:rPr>
          <w:rFonts w:ascii="Times New Roman" w:hAnsi="Times New Roman" w:cs="Times New Roman"/>
          <w:b/>
          <w:sz w:val="28"/>
          <w:szCs w:val="28"/>
        </w:rPr>
        <w:t xml:space="preserve"> протокола:</w:t>
      </w:r>
      <w:r w:rsidR="007F033B" w:rsidRPr="00365F0A">
        <w:rPr>
          <w:rFonts w:ascii="Times New Roman" w:hAnsi="Times New Roman" w:cs="Times New Roman"/>
          <w:sz w:val="28"/>
          <w:szCs w:val="28"/>
        </w:rPr>
        <w:t>2016 год</w:t>
      </w:r>
    </w:p>
    <w:p w:rsidR="009748E1" w:rsidRPr="00B14574" w:rsidRDefault="00751113" w:rsidP="009748E1">
      <w:pPr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574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B14574">
        <w:rPr>
          <w:rFonts w:ascii="Times New Roman" w:hAnsi="Times New Roman" w:cs="Times New Roman"/>
          <w:sz w:val="28"/>
          <w:szCs w:val="28"/>
        </w:rPr>
        <w:t>:</w:t>
      </w:r>
      <w:r w:rsidR="00B14574" w:rsidRPr="00B14574">
        <w:rPr>
          <w:rFonts w:ascii="Times New Roman" w:hAnsi="Times New Roman" w:cs="Times New Roman"/>
          <w:sz w:val="28"/>
          <w:szCs w:val="28"/>
        </w:rPr>
        <w:t xml:space="preserve"> ВОП</w:t>
      </w:r>
      <w:r w:rsidR="00365F0A" w:rsidRPr="00B14574">
        <w:rPr>
          <w:rFonts w:ascii="Times New Roman" w:hAnsi="Times New Roman" w:cs="Times New Roman"/>
          <w:sz w:val="28"/>
          <w:szCs w:val="28"/>
        </w:rPr>
        <w:t xml:space="preserve">, </w:t>
      </w:r>
      <w:r w:rsidR="00B14574" w:rsidRPr="00B14574">
        <w:rPr>
          <w:rFonts w:ascii="Times New Roman" w:hAnsi="Times New Roman" w:cs="Times New Roman"/>
          <w:sz w:val="28"/>
          <w:szCs w:val="28"/>
        </w:rPr>
        <w:t>педиатры, невропатологи, урологи</w:t>
      </w:r>
      <w:r w:rsidR="007F033B" w:rsidRPr="00B14574">
        <w:rPr>
          <w:rFonts w:ascii="Times New Roman" w:hAnsi="Times New Roman" w:cs="Times New Roman"/>
          <w:sz w:val="28"/>
          <w:szCs w:val="28"/>
        </w:rPr>
        <w:t>.</w:t>
      </w:r>
      <w:r w:rsidR="00B14574" w:rsidRPr="00B14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113" w:rsidRPr="009748E1" w:rsidRDefault="00751113" w:rsidP="00144A87">
      <w:pPr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F0A">
        <w:rPr>
          <w:rFonts w:ascii="Times New Roman" w:hAnsi="Times New Roman" w:cs="Times New Roman"/>
          <w:b/>
          <w:sz w:val="28"/>
          <w:szCs w:val="28"/>
        </w:rPr>
        <w:t>Категория пациентов:</w:t>
      </w:r>
      <w:r w:rsidR="00365F0A">
        <w:rPr>
          <w:rFonts w:ascii="Times New Roman" w:hAnsi="Times New Roman" w:cs="Times New Roman"/>
          <w:sz w:val="28"/>
          <w:szCs w:val="28"/>
        </w:rPr>
        <w:t>д</w:t>
      </w:r>
      <w:r w:rsidR="007F033B" w:rsidRPr="00365F0A">
        <w:rPr>
          <w:rFonts w:ascii="Times New Roman" w:hAnsi="Times New Roman" w:cs="Times New Roman"/>
          <w:sz w:val="28"/>
          <w:szCs w:val="28"/>
        </w:rPr>
        <w:t>ети от 0 до 1</w:t>
      </w:r>
      <w:r w:rsidR="007F033B" w:rsidRPr="00365F0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365F0A">
        <w:rPr>
          <w:rFonts w:ascii="Times New Roman" w:hAnsi="Times New Roman" w:cs="Times New Roman"/>
          <w:sz w:val="28"/>
          <w:szCs w:val="28"/>
        </w:rPr>
        <w:t>лет.</w:t>
      </w:r>
    </w:p>
    <w:p w:rsidR="00751113" w:rsidRPr="0082559E" w:rsidRDefault="00751113" w:rsidP="0082559E">
      <w:pPr>
        <w:pStyle w:val="a8"/>
        <w:widowControl/>
        <w:numPr>
          <w:ilvl w:val="0"/>
          <w:numId w:val="46"/>
        </w:numPr>
        <w:tabs>
          <w:tab w:val="left" w:pos="426"/>
        </w:tabs>
        <w:ind w:hanging="720"/>
        <w:rPr>
          <w:rFonts w:ascii="Times New Roman" w:eastAsia="Calibri" w:hAnsi="Times New Roman" w:cs="Times New Roman"/>
          <w:b/>
          <w:sz w:val="28"/>
          <w:szCs w:val="28"/>
        </w:rPr>
      </w:pPr>
      <w:r w:rsidRPr="0082559E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8255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392A6E" w:rsidRPr="00FF0EA0" w:rsidTr="00365F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ны на соответствующую популяцию.</w:t>
            </w:r>
          </w:p>
        </w:tc>
      </w:tr>
      <w:tr w:rsidR="00392A6E" w:rsidRPr="00FF0EA0" w:rsidTr="00365F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ской ошибки или РКИ с невысоким</w:t>
            </w:r>
            <w:r w:rsidRPr="00FF0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92A6E" w:rsidRPr="00FF0EA0" w:rsidTr="00365F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92A6E" w:rsidRPr="00FF0EA0" w:rsidTr="00365F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FF0EA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A6E" w:rsidRPr="00FF0EA0" w:rsidRDefault="00392A6E" w:rsidP="00365F0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F0EA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исследование, или мнение экспертов.</w:t>
            </w:r>
          </w:p>
        </w:tc>
      </w:tr>
    </w:tbl>
    <w:p w:rsidR="009748E1" w:rsidRPr="009748E1" w:rsidRDefault="009748E1" w:rsidP="009748E1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65F0A" w:rsidRPr="00B14574" w:rsidRDefault="0082559E" w:rsidP="0082559E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4603FB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="00365F0A" w:rsidRPr="008A380F">
        <w:rPr>
          <w:rFonts w:ascii="Times New Roman" w:hAnsi="Times New Roman" w:cs="Times New Roman"/>
          <w:b/>
          <w:sz w:val="28"/>
          <w:szCs w:val="28"/>
        </w:rPr>
        <w:t>[</w:t>
      </w:r>
      <w:r w:rsidR="00B14574">
        <w:rPr>
          <w:rFonts w:ascii="Times New Roman" w:hAnsi="Times New Roman" w:cs="Times New Roman"/>
          <w:b/>
          <w:sz w:val="28"/>
          <w:szCs w:val="28"/>
        </w:rPr>
        <w:t>1,2</w:t>
      </w:r>
      <w:r w:rsidR="00365F0A" w:rsidRPr="008A380F">
        <w:rPr>
          <w:rFonts w:ascii="Times New Roman" w:hAnsi="Times New Roman" w:cs="Times New Roman"/>
          <w:b/>
          <w:sz w:val="28"/>
          <w:szCs w:val="28"/>
        </w:rPr>
        <w:t>]:</w:t>
      </w:r>
    </w:p>
    <w:p w:rsidR="000E2850" w:rsidRDefault="00082500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0270">
        <w:rPr>
          <w:rStyle w:val="af1"/>
          <w:rFonts w:ascii="Times New Roman" w:hAnsi="Times New Roman" w:cs="Times New Roman"/>
          <w:sz w:val="28"/>
          <w:szCs w:val="28"/>
        </w:rPr>
        <w:t>Нейрогенная дисфункция мочевого пузыря</w:t>
      </w:r>
      <w:r w:rsidR="0077011B" w:rsidRPr="0077011B">
        <w:rPr>
          <w:rFonts w:ascii="Times New Roman" w:hAnsi="Times New Roman" w:cs="Times New Roman"/>
          <w:sz w:val="28"/>
          <w:szCs w:val="28"/>
        </w:rPr>
        <w:t xml:space="preserve"> –</w:t>
      </w:r>
      <w:r w:rsidRPr="0084124C">
        <w:rPr>
          <w:rFonts w:ascii="Times New Roman" w:hAnsi="Times New Roman" w:cs="Times New Roman"/>
          <w:sz w:val="28"/>
          <w:szCs w:val="28"/>
        </w:rPr>
        <w:t>нарушения резервуарной и эвакуаторной функций мочевого пузыря, которые развиваются вследствие поражений нервно</w:t>
      </w:r>
      <w:r w:rsidR="0077011B">
        <w:rPr>
          <w:rFonts w:ascii="Times New Roman" w:hAnsi="Times New Roman" w:cs="Times New Roman"/>
          <w:sz w:val="28"/>
          <w:szCs w:val="28"/>
        </w:rPr>
        <w:t xml:space="preserve">й системы на различных уровнях </w:t>
      </w:r>
      <w:r w:rsidR="0077011B" w:rsidRPr="0077011B">
        <w:rPr>
          <w:rFonts w:ascii="Times New Roman" w:hAnsi="Times New Roman" w:cs="Times New Roman"/>
          <w:sz w:val="28"/>
          <w:szCs w:val="28"/>
        </w:rPr>
        <w:t>–</w:t>
      </w:r>
      <w:r w:rsidRPr="0084124C">
        <w:rPr>
          <w:rFonts w:ascii="Times New Roman" w:hAnsi="Times New Roman" w:cs="Times New Roman"/>
          <w:sz w:val="28"/>
          <w:szCs w:val="28"/>
        </w:rPr>
        <w:t xml:space="preserve"> от коры головного мозга до интрамурального аппарата.</w:t>
      </w:r>
    </w:p>
    <w:p w:rsidR="009748E1" w:rsidRPr="00BF4DBD" w:rsidRDefault="009748E1" w:rsidP="00365F0A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1B0" w:rsidRPr="00B14574" w:rsidRDefault="0082559E" w:rsidP="0082559E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751113" w:rsidRPr="00B14574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B14574" w:rsidRPr="00B14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F0A" w:rsidRPr="00B14574">
        <w:rPr>
          <w:rFonts w:ascii="Times New Roman" w:hAnsi="Times New Roman" w:cs="Times New Roman"/>
          <w:b/>
          <w:sz w:val="28"/>
          <w:szCs w:val="28"/>
        </w:rPr>
        <w:t>[</w:t>
      </w:r>
      <w:r w:rsidR="00B14574">
        <w:rPr>
          <w:rFonts w:ascii="Times New Roman" w:hAnsi="Times New Roman" w:cs="Times New Roman"/>
          <w:b/>
          <w:sz w:val="28"/>
          <w:szCs w:val="28"/>
        </w:rPr>
        <w:t>1,2</w:t>
      </w:r>
      <w:r w:rsidR="00365F0A" w:rsidRPr="00B14574">
        <w:rPr>
          <w:rFonts w:ascii="Times New Roman" w:hAnsi="Times New Roman" w:cs="Times New Roman"/>
          <w:b/>
          <w:sz w:val="28"/>
          <w:szCs w:val="28"/>
        </w:rPr>
        <w:t>]:</w:t>
      </w:r>
    </w:p>
    <w:p w:rsidR="00A911B0" w:rsidRPr="00A911B0" w:rsidRDefault="00A911B0" w:rsidP="00FD43C8">
      <w:pPr>
        <w:pStyle w:val="a8"/>
        <w:widowControl/>
        <w:numPr>
          <w:ilvl w:val="0"/>
          <w:numId w:val="25"/>
        </w:numPr>
        <w:tabs>
          <w:tab w:val="left" w:pos="426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1B0">
        <w:rPr>
          <w:rFonts w:ascii="Times New Roman" w:hAnsi="Times New Roman" w:cs="Times New Roman"/>
          <w:b/>
          <w:sz w:val="28"/>
          <w:szCs w:val="28"/>
        </w:rPr>
        <w:t>По степени тяжести нейрогенные дисфункции мочевого пузыря делятся на 3 вида:</w:t>
      </w:r>
    </w:p>
    <w:p w:rsidR="00A911B0" w:rsidRPr="00A911B0" w:rsidRDefault="00A911B0" w:rsidP="00FD43C8">
      <w:pPr>
        <w:pStyle w:val="a8"/>
        <w:widowControl/>
        <w:numPr>
          <w:ilvl w:val="0"/>
          <w:numId w:val="24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>легкие (это синдром частого дневного мочеиспускания, стрессовое недержание мочи, ночное недержание мочи);</w:t>
      </w:r>
    </w:p>
    <w:p w:rsidR="00A911B0" w:rsidRPr="00A911B0" w:rsidRDefault="00A911B0" w:rsidP="00FD43C8">
      <w:pPr>
        <w:pStyle w:val="a8"/>
        <w:widowControl/>
        <w:numPr>
          <w:ilvl w:val="0"/>
          <w:numId w:val="24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>средней тяжести (синдром ленивого мочевого пузыря, гиперрефлекторный мочевой пузырь);</w:t>
      </w:r>
    </w:p>
    <w:p w:rsidR="00A911B0" w:rsidRPr="00A911B0" w:rsidRDefault="00A911B0" w:rsidP="00FD43C8">
      <w:pPr>
        <w:pStyle w:val="a8"/>
        <w:widowControl/>
        <w:numPr>
          <w:ilvl w:val="0"/>
          <w:numId w:val="24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>тяжелые (синдромы Очоа и Хинмана).</w:t>
      </w:r>
    </w:p>
    <w:p w:rsidR="00A911B0" w:rsidRPr="00A911B0" w:rsidRDefault="00A911B0" w:rsidP="00FD43C8">
      <w:pPr>
        <w:pStyle w:val="a8"/>
        <w:widowControl/>
        <w:numPr>
          <w:ilvl w:val="0"/>
          <w:numId w:val="25"/>
        </w:numPr>
        <w:tabs>
          <w:tab w:val="left" w:pos="426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1B0">
        <w:rPr>
          <w:rFonts w:ascii="Times New Roman" w:hAnsi="Times New Roman" w:cs="Times New Roman"/>
          <w:b/>
          <w:sz w:val="28"/>
          <w:szCs w:val="28"/>
        </w:rPr>
        <w:t>В зависимости от характера изменения пузырного рефлекса различают:</w:t>
      </w:r>
    </w:p>
    <w:p w:rsidR="00A911B0" w:rsidRPr="00A911B0" w:rsidRDefault="00A911B0" w:rsidP="00FD43C8">
      <w:pPr>
        <w:pStyle w:val="a8"/>
        <w:widowControl/>
        <w:numPr>
          <w:ilvl w:val="0"/>
          <w:numId w:val="26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 xml:space="preserve">гипорефлекторный мочевой пузырь (это расстройство возникает при локализации неврологических нарушений в крестцовой области; суть расстройства заключается в том, что фаза наполнения удлиняется, а фаза опорожнения не </w:t>
      </w:r>
      <w:r w:rsidRPr="00A911B0">
        <w:rPr>
          <w:rFonts w:ascii="Times New Roman" w:hAnsi="Times New Roman" w:cs="Times New Roman"/>
          <w:sz w:val="28"/>
          <w:szCs w:val="28"/>
        </w:rPr>
        <w:lastRenderedPageBreak/>
        <w:t>наступает; пузырь растягивается до больших размеров, моча в нем задерживается, пузырь может собрать до 1.5 л мочи; нередко моча в пузыре инфицируется или же по мочеточникам поднимается в почки, провоцируя развитие воспалительного процесса в них);</w:t>
      </w:r>
    </w:p>
    <w:p w:rsidR="00A911B0" w:rsidRPr="00A911B0" w:rsidRDefault="00A911B0" w:rsidP="00FD43C8">
      <w:pPr>
        <w:pStyle w:val="a8"/>
        <w:widowControl/>
        <w:numPr>
          <w:ilvl w:val="0"/>
          <w:numId w:val="26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>гиперрефлекторный мочевой пузырь (возникает при локализации патологического процесса в центральной нервной системе; моча не накапливается в мочевом пузыре, а, попадая в него, сразу же выделяется – позывы к мочеиспусканию возникают часто, а порции выделяемой при этом мочи очень малы);</w:t>
      </w:r>
    </w:p>
    <w:p w:rsidR="00A911B0" w:rsidRPr="00A911B0" w:rsidRDefault="00A911B0" w:rsidP="00FD43C8">
      <w:pPr>
        <w:pStyle w:val="a8"/>
        <w:widowControl/>
        <w:numPr>
          <w:ilvl w:val="0"/>
          <w:numId w:val="26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1B0">
        <w:rPr>
          <w:rFonts w:ascii="Times New Roman" w:hAnsi="Times New Roman" w:cs="Times New Roman"/>
          <w:sz w:val="28"/>
          <w:szCs w:val="28"/>
        </w:rPr>
        <w:t>арефлекторный мочевой пузырь (осознанное мочеиспускание невозможно; моча накапливается в пузыре до максимально возможного возрастного объема</w:t>
      </w:r>
      <w:r w:rsidRPr="00A911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911B0">
        <w:rPr>
          <w:rFonts w:ascii="Times New Roman" w:hAnsi="Times New Roman" w:cs="Times New Roman"/>
          <w:sz w:val="28"/>
          <w:szCs w:val="28"/>
        </w:rPr>
        <w:t>после чего возникает самопроизвольное мочеиспускание).</w:t>
      </w:r>
    </w:p>
    <w:p w:rsidR="00A911B0" w:rsidRPr="00A911B0" w:rsidRDefault="00A911B0" w:rsidP="00FD43C8">
      <w:pPr>
        <w:widowControl/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113" w:rsidRPr="0082559E" w:rsidRDefault="00751113" w:rsidP="0082559E">
      <w:pPr>
        <w:pStyle w:val="a8"/>
        <w:numPr>
          <w:ilvl w:val="0"/>
          <w:numId w:val="48"/>
        </w:numPr>
        <w:tabs>
          <w:tab w:val="left" w:pos="426"/>
        </w:tabs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59E">
        <w:rPr>
          <w:rFonts w:ascii="Times New Roman" w:hAnsi="Times New Roman" w:cs="Times New Roman"/>
          <w:b/>
          <w:sz w:val="28"/>
          <w:szCs w:val="28"/>
        </w:rPr>
        <w:t xml:space="preserve">ДИАГНОСТИКА И </w:t>
      </w:r>
      <w:r w:rsidR="00365F0A" w:rsidRPr="0082559E">
        <w:rPr>
          <w:rFonts w:ascii="Times New Roman" w:hAnsi="Times New Roman" w:cs="Times New Roman"/>
          <w:b/>
          <w:sz w:val="28"/>
          <w:szCs w:val="28"/>
        </w:rPr>
        <w:t>ЛЕЧЕНИЕ НА АМБУЛАТОРНОМ УРОВНЕ</w:t>
      </w:r>
      <w:r w:rsidR="004603FB" w:rsidRPr="0082559E">
        <w:rPr>
          <w:rFonts w:ascii="Times New Roman" w:hAnsi="Times New Roman" w:cs="Times New Roman"/>
          <w:b/>
          <w:sz w:val="28"/>
          <w:szCs w:val="28"/>
        </w:rPr>
        <w:t>:</w:t>
      </w:r>
    </w:p>
    <w:p w:rsidR="00960267" w:rsidRPr="00BF4DBD" w:rsidRDefault="00751113" w:rsidP="00FD43C8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BD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 </w:t>
      </w:r>
    </w:p>
    <w:p w:rsidR="00B14574" w:rsidRDefault="00A911B0" w:rsidP="00B14574">
      <w:pPr>
        <w:pStyle w:val="a8"/>
        <w:widowControl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Жалобы:</w:t>
      </w:r>
    </w:p>
    <w:p w:rsidR="009748E1" w:rsidRDefault="00082500" w:rsidP="00B14574">
      <w:pPr>
        <w:pStyle w:val="a8"/>
        <w:widowControl/>
        <w:numPr>
          <w:ilvl w:val="0"/>
          <w:numId w:val="44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082500">
        <w:rPr>
          <w:rFonts w:ascii="Times New Roman" w:hAnsi="Times New Roman" w:cs="Times New Roman"/>
          <w:sz w:val="28"/>
          <w:szCs w:val="28"/>
        </w:rPr>
        <w:t>недержание мочи</w:t>
      </w:r>
      <w:r w:rsidR="00B14574">
        <w:rPr>
          <w:rFonts w:ascii="Times New Roman" w:hAnsi="Times New Roman" w:cs="Times New Roman"/>
          <w:sz w:val="28"/>
          <w:szCs w:val="28"/>
        </w:rPr>
        <w:t>.</w:t>
      </w:r>
    </w:p>
    <w:p w:rsidR="00A911B0" w:rsidRPr="00A911B0" w:rsidRDefault="00A911B0" w:rsidP="004603FB">
      <w:pPr>
        <w:pStyle w:val="a8"/>
        <w:widowControl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A911B0">
        <w:rPr>
          <w:rFonts w:ascii="Times New Roman" w:hAnsi="Times New Roman" w:cs="Times New Roman"/>
          <w:b/>
          <w:color w:val="222222"/>
          <w:sz w:val="28"/>
          <w:szCs w:val="28"/>
        </w:rPr>
        <w:t>Анамнез:</w:t>
      </w:r>
    </w:p>
    <w:p w:rsidR="00A911B0" w:rsidRPr="00A911B0" w:rsidRDefault="00A911B0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врожденные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пороки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развития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органов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центральной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нервной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системы;</w:t>
      </w:r>
    </w:p>
    <w:p w:rsidR="00A911B0" w:rsidRPr="00A911B0" w:rsidRDefault="00FB369E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hyperlink r:id="rId9" w:history="1"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травмы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нервной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системы</w:t>
        </w:r>
      </w:hyperlink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, в том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числе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родовая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травма;</w:t>
      </w:r>
    </w:p>
    <w:p w:rsidR="00A911B0" w:rsidRPr="00A911B0" w:rsidRDefault="00FB369E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hyperlink r:id="rId10" w:history="1"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злокачественные и доброкачественные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новообразования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позвоночника</w:t>
        </w:r>
      </w:hyperlink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;</w:t>
      </w:r>
    </w:p>
    <w:p w:rsidR="00A911B0" w:rsidRPr="00A911B0" w:rsidRDefault="00B14574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пинномозговая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грыжа;</w:t>
      </w:r>
    </w:p>
    <w:p w:rsidR="00A911B0" w:rsidRPr="00A911B0" w:rsidRDefault="00FB369E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hyperlink r:id="rId11" w:history="1"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детский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церебральный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паралич</w:t>
        </w:r>
      </w:hyperlink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;</w:t>
      </w:r>
    </w:p>
    <w:p w:rsidR="00A911B0" w:rsidRPr="00A911B0" w:rsidRDefault="00FB369E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hyperlink r:id="rId12" w:history="1"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энцефалит</w:t>
        </w:r>
      </w:hyperlink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;</w:t>
      </w:r>
    </w:p>
    <w:p w:rsidR="00A911B0" w:rsidRPr="00A911B0" w:rsidRDefault="00A911B0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невриты;</w:t>
      </w:r>
    </w:p>
    <w:p w:rsidR="00A911B0" w:rsidRPr="00A911B0" w:rsidRDefault="00A911B0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недоразвитие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крестца и копчика;</w:t>
      </w:r>
    </w:p>
    <w:p w:rsidR="00A911B0" w:rsidRPr="00A911B0" w:rsidRDefault="00FB369E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hyperlink r:id="rId13" w:history="1"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дисфункция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вегетативной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нервной</w:t>
        </w:r>
        <w:r w:rsidR="00B1457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911B0" w:rsidRPr="00A911B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tr-TR"/>
          </w:rPr>
          <w:t>системы</w:t>
        </w:r>
      </w:hyperlink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;</w:t>
      </w:r>
    </w:p>
    <w:p w:rsidR="00A911B0" w:rsidRPr="00A911B0" w:rsidRDefault="00B14574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лабость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рефлекса, управляющего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911B0"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мочеиспусканием;</w:t>
      </w:r>
    </w:p>
    <w:p w:rsidR="00A911B0" w:rsidRPr="00A911B0" w:rsidRDefault="00A911B0" w:rsidP="00A911B0">
      <w:pPr>
        <w:pStyle w:val="a8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гипоталамо-гипофизарная</w:t>
      </w:r>
      <w:r w:rsidR="00B1457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911B0">
        <w:rPr>
          <w:rFonts w:ascii="Times New Roman" w:hAnsi="Times New Roman" w:cs="Times New Roman"/>
          <w:color w:val="auto"/>
          <w:sz w:val="28"/>
          <w:szCs w:val="28"/>
          <w:lang w:val="tr-TR"/>
        </w:rPr>
        <w:t>недостаточность</w:t>
      </w:r>
      <w:r w:rsidRPr="00A911B0">
        <w:rPr>
          <w:rFonts w:ascii="Times New Roman" w:hAnsi="Times New Roman" w:cs="Times New Roman"/>
          <w:b/>
          <w:sz w:val="28"/>
          <w:szCs w:val="28"/>
          <w:lang w:val="tr-TR"/>
        </w:rPr>
        <w:t>.</w:t>
      </w:r>
    </w:p>
    <w:p w:rsidR="00A911B0" w:rsidRPr="00082500" w:rsidRDefault="00A911B0" w:rsidP="004603FB">
      <w:pPr>
        <w:pStyle w:val="a8"/>
        <w:widowControl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267" w:rsidRPr="00BF4DBD" w:rsidRDefault="00960267" w:rsidP="004603FB">
      <w:pPr>
        <w:pStyle w:val="a8"/>
        <w:widowControl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DBD">
        <w:rPr>
          <w:rFonts w:ascii="Times New Roman" w:hAnsi="Times New Roman" w:cs="Times New Roman"/>
          <w:b/>
          <w:sz w:val="28"/>
          <w:szCs w:val="28"/>
        </w:rPr>
        <w:t>Физикальное обследование: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1990"/>
        <w:gridCol w:w="2835"/>
        <w:gridCol w:w="2835"/>
        <w:gridCol w:w="2447"/>
      </w:tblGrid>
      <w:tr w:rsidR="00472E3F" w:rsidTr="00FD43C8">
        <w:trPr>
          <w:trHeight w:val="3427"/>
        </w:trPr>
        <w:tc>
          <w:tcPr>
            <w:tcW w:w="1985" w:type="dxa"/>
          </w:tcPr>
          <w:p w:rsidR="00AA06CF" w:rsidRPr="00C94A1C" w:rsidRDefault="00472E3F" w:rsidP="004603FB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Легкая степень</w:t>
            </w:r>
            <w:r w:rsidR="00AA06CF" w:rsidRPr="00C94A1C">
              <w:rPr>
                <w:rFonts w:ascii="Times New Roman" w:hAnsi="Times New Roman" w:cs="Times New Roman"/>
                <w:b/>
              </w:rPr>
              <w:t xml:space="preserve"> тяжести</w:t>
            </w:r>
            <w:r>
              <w:rPr>
                <w:rFonts w:ascii="Times New Roman" w:hAnsi="Times New Roman" w:cs="Times New Roman"/>
                <w:b/>
              </w:rPr>
              <w:t xml:space="preserve"> НДМП</w:t>
            </w:r>
          </w:p>
        </w:tc>
        <w:tc>
          <w:tcPr>
            <w:tcW w:w="2835" w:type="dxa"/>
          </w:tcPr>
          <w:p w:rsidR="00C94A1C" w:rsidRDefault="00C94A1C" w:rsidP="00472E3F">
            <w:pPr>
              <w:pStyle w:val="a8"/>
              <w:widowControl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94A1C">
              <w:rPr>
                <w:rFonts w:ascii="Times New Roman" w:hAnsi="Times New Roman" w:cs="Times New Roman"/>
                <w:b/>
              </w:rPr>
              <w:t>Синдром дневного частого мочеиспускания</w:t>
            </w:r>
            <w:r w:rsidR="00472E3F">
              <w:rPr>
                <w:rFonts w:ascii="Times New Roman" w:hAnsi="Times New Roman" w:cs="Times New Roman"/>
                <w:b/>
              </w:rPr>
              <w:t>:</w:t>
            </w:r>
          </w:p>
          <w:p w:rsidR="00C94A1C" w:rsidRPr="00C94A1C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C94A1C">
              <w:rPr>
                <w:rFonts w:ascii="Times New Roman" w:hAnsi="Times New Roman" w:cs="Times New Roman"/>
              </w:rPr>
              <w:t>внезапные позывы на мочеиспускание через каждые 15-20 минут;</w:t>
            </w:r>
          </w:p>
          <w:p w:rsidR="00C94A1C" w:rsidRPr="00C94A1C" w:rsidRDefault="00C94A1C" w:rsidP="00472E3F">
            <w:pPr>
              <w:pStyle w:val="a8"/>
              <w:widowControl/>
              <w:numPr>
                <w:ilvl w:val="0"/>
                <w:numId w:val="28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C94A1C">
              <w:rPr>
                <w:rFonts w:ascii="Times New Roman" w:hAnsi="Times New Roman" w:cs="Times New Roman"/>
              </w:rPr>
              <w:t>акт опорожнения пузыря безболезненный;</w:t>
            </w:r>
          </w:p>
          <w:p w:rsidR="00AA06CF" w:rsidRPr="00C94A1C" w:rsidRDefault="00C94A1C" w:rsidP="00472E3F">
            <w:pPr>
              <w:pStyle w:val="a8"/>
              <w:widowControl/>
              <w:tabs>
                <w:tab w:val="left" w:pos="459"/>
                <w:tab w:val="left" w:pos="601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C94A1C">
              <w:rPr>
                <w:rFonts w:ascii="Times New Roman" w:hAnsi="Times New Roman" w:cs="Times New Roman"/>
              </w:rPr>
              <w:t>симптомы сохраняются от двух дней до двух месяцев и регрессируют сами собой.</w:t>
            </w:r>
          </w:p>
        </w:tc>
        <w:tc>
          <w:tcPr>
            <w:tcW w:w="2835" w:type="dxa"/>
          </w:tcPr>
          <w:p w:rsidR="00AA06CF" w:rsidRPr="00C94A1C" w:rsidRDefault="00C94A1C" w:rsidP="00472E3F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C94A1C">
              <w:rPr>
                <w:rFonts w:ascii="Times New Roman" w:hAnsi="Times New Roman" w:cs="Times New Roman"/>
                <w:b/>
              </w:rPr>
              <w:t>Стрессовое недержание мочи</w:t>
            </w:r>
            <w:r w:rsidR="00472E3F">
              <w:rPr>
                <w:rFonts w:ascii="Times New Roman" w:hAnsi="Times New Roman" w:cs="Times New Roman"/>
                <w:b/>
              </w:rPr>
              <w:t>:</w:t>
            </w:r>
            <w:r w:rsidRPr="00C94A1C">
              <w:rPr>
                <w:rFonts w:ascii="Times New Roman" w:hAnsi="Times New Roman" w:cs="Times New Roman"/>
              </w:rPr>
              <w:t>характерно для девочек-подростков. При этой форме расстройства во время физической нагрузки они отмечают самопроизвольное выделение малых порций мочи.</w:t>
            </w:r>
          </w:p>
        </w:tc>
        <w:tc>
          <w:tcPr>
            <w:tcW w:w="2447" w:type="dxa"/>
          </w:tcPr>
          <w:p w:rsidR="00AA06CF" w:rsidRPr="00472E3F" w:rsidRDefault="00472E3F" w:rsidP="00472E3F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Ночной энурез: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472E3F">
              <w:rPr>
                <w:rFonts w:ascii="Times New Roman" w:hAnsi="Times New Roman" w:cs="Times New Roman"/>
              </w:rPr>
              <w:t>стречается чаще у мальчиков. Характеризуется самопроизвольными мочеиспусканиями во время сна ребенка.</w:t>
            </w:r>
          </w:p>
        </w:tc>
      </w:tr>
      <w:tr w:rsidR="00472E3F" w:rsidTr="00FD43C8">
        <w:tc>
          <w:tcPr>
            <w:tcW w:w="1985" w:type="dxa"/>
          </w:tcPr>
          <w:p w:rsidR="00AA06CF" w:rsidRPr="00C94A1C" w:rsidRDefault="00AA06CF" w:rsidP="004603FB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C94A1C">
              <w:rPr>
                <w:rFonts w:ascii="Times New Roman" w:hAnsi="Times New Roman" w:cs="Times New Roman"/>
                <w:b/>
              </w:rPr>
              <w:t>С</w:t>
            </w:r>
            <w:r w:rsidR="00472E3F">
              <w:rPr>
                <w:rFonts w:ascii="Times New Roman" w:hAnsi="Times New Roman" w:cs="Times New Roman"/>
                <w:b/>
              </w:rPr>
              <w:t>редняястепень</w:t>
            </w:r>
            <w:r w:rsidRPr="00C94A1C">
              <w:rPr>
                <w:rFonts w:ascii="Times New Roman" w:hAnsi="Times New Roman" w:cs="Times New Roman"/>
                <w:b/>
              </w:rPr>
              <w:t xml:space="preserve"> тяжести</w:t>
            </w:r>
            <w:r w:rsidR="00472E3F">
              <w:rPr>
                <w:rFonts w:ascii="Times New Roman" w:hAnsi="Times New Roman" w:cs="Times New Roman"/>
                <w:b/>
              </w:rPr>
              <w:t xml:space="preserve"> НДМП</w:t>
            </w:r>
          </w:p>
        </w:tc>
        <w:tc>
          <w:tcPr>
            <w:tcW w:w="2835" w:type="dxa"/>
          </w:tcPr>
          <w:p w:rsidR="00C94A1C" w:rsidRDefault="00C94A1C" w:rsidP="00472E3F">
            <w:pPr>
              <w:pStyle w:val="a8"/>
              <w:widowControl/>
              <w:tabs>
                <w:tab w:val="left" w:pos="443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Гиперрефлекторный мочевой пузырь</w:t>
            </w:r>
            <w:r w:rsidR="00472E3F">
              <w:rPr>
                <w:rFonts w:ascii="Times New Roman" w:hAnsi="Times New Roman" w:cs="Times New Roman"/>
              </w:rPr>
              <w:t>:</w:t>
            </w:r>
          </w:p>
          <w:p w:rsidR="00C94A1C" w:rsidRPr="00AA06CF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4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A06CF">
              <w:rPr>
                <w:rFonts w:ascii="Times New Roman" w:hAnsi="Times New Roman" w:cs="Times New Roman"/>
              </w:rPr>
              <w:lastRenderedPageBreak/>
              <w:t>частые (8 раз в сутки и более) мочеиспускания;</w:t>
            </w:r>
          </w:p>
          <w:p w:rsidR="00C94A1C" w:rsidRPr="00AA06CF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4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A06CF">
              <w:rPr>
                <w:rFonts w:ascii="Times New Roman" w:hAnsi="Times New Roman" w:cs="Times New Roman"/>
              </w:rPr>
              <w:t>императивные (возникающие внезапно, срочные) позывы к мочеиспусканию, вынуждающие ребенка экстренно бежать в туалет;</w:t>
            </w:r>
          </w:p>
          <w:p w:rsidR="00C94A1C" w:rsidRPr="00AA06CF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4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A06CF">
              <w:rPr>
                <w:rFonts w:ascii="Times New Roman" w:hAnsi="Times New Roman" w:cs="Times New Roman"/>
              </w:rPr>
              <w:t>малый объем выделяемой мочи;</w:t>
            </w:r>
          </w:p>
          <w:p w:rsidR="00472E3F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4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A06CF">
              <w:rPr>
                <w:rFonts w:ascii="Times New Roman" w:hAnsi="Times New Roman" w:cs="Times New Roman"/>
              </w:rPr>
              <w:t>ночное и/или дневное недержание мочи;</w:t>
            </w:r>
          </w:p>
          <w:p w:rsidR="00AA06CF" w:rsidRPr="00472E3F" w:rsidRDefault="00C94A1C" w:rsidP="00472E3F">
            <w:pPr>
              <w:pStyle w:val="a8"/>
              <w:widowControl/>
              <w:numPr>
                <w:ilvl w:val="0"/>
                <w:numId w:val="23"/>
              </w:numPr>
              <w:tabs>
                <w:tab w:val="left" w:pos="44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накопление достаточного объема мочи в пузыре при данной форме невозможно.</w:t>
            </w:r>
          </w:p>
        </w:tc>
        <w:tc>
          <w:tcPr>
            <w:tcW w:w="2835" w:type="dxa"/>
          </w:tcPr>
          <w:p w:rsidR="00AA06CF" w:rsidRDefault="00C94A1C" w:rsidP="00C94A1C">
            <w:pPr>
              <w:pStyle w:val="a8"/>
              <w:widowControl/>
              <w:tabs>
                <w:tab w:val="left" w:pos="443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A1C">
              <w:rPr>
                <w:rFonts w:ascii="Times New Roman" w:hAnsi="Times New Roman" w:cs="Times New Roman"/>
                <w:b/>
              </w:rPr>
              <w:lastRenderedPageBreak/>
              <w:t>Ленивый мочевой пузырь</w:t>
            </w:r>
            <w:r w:rsidR="00472E3F">
              <w:rPr>
                <w:rFonts w:ascii="Times New Roman" w:hAnsi="Times New Roman" w:cs="Times New Roman"/>
                <w:b/>
              </w:rPr>
              <w:t>:</w:t>
            </w:r>
            <w:r w:rsidRPr="00C94A1C">
              <w:rPr>
                <w:rFonts w:ascii="Times New Roman" w:hAnsi="Times New Roman" w:cs="Times New Roman"/>
              </w:rPr>
              <w:t xml:space="preserve"> характеризуется </w:t>
            </w:r>
            <w:r w:rsidRPr="00C94A1C">
              <w:rPr>
                <w:rFonts w:ascii="Times New Roman" w:hAnsi="Times New Roman" w:cs="Times New Roman"/>
              </w:rPr>
              <w:lastRenderedPageBreak/>
              <w:t>сочетанием редких мочеиспусканий с недержанием мочи, инфекциями мочевыводящих путей, а также запорами.</w:t>
            </w:r>
          </w:p>
        </w:tc>
        <w:tc>
          <w:tcPr>
            <w:tcW w:w="2447" w:type="dxa"/>
          </w:tcPr>
          <w:p w:rsidR="00AA06CF" w:rsidRPr="00C94A1C" w:rsidRDefault="00AA06CF" w:rsidP="004603FB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2E3F" w:rsidTr="00FD43C8">
        <w:tc>
          <w:tcPr>
            <w:tcW w:w="1985" w:type="dxa"/>
          </w:tcPr>
          <w:p w:rsidR="00AA06CF" w:rsidRPr="00C94A1C" w:rsidRDefault="00472E3F" w:rsidP="00472E3F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Тяжелая степень</w:t>
            </w:r>
            <w:r w:rsidR="00AA06CF" w:rsidRPr="00C94A1C">
              <w:rPr>
                <w:rFonts w:ascii="Times New Roman" w:hAnsi="Times New Roman" w:cs="Times New Roman"/>
                <w:b/>
              </w:rPr>
              <w:t xml:space="preserve"> тяжести</w:t>
            </w:r>
            <w:r>
              <w:rPr>
                <w:rFonts w:ascii="Times New Roman" w:hAnsi="Times New Roman" w:cs="Times New Roman"/>
                <w:b/>
              </w:rPr>
              <w:t xml:space="preserve"> НДМП</w:t>
            </w:r>
          </w:p>
        </w:tc>
        <w:tc>
          <w:tcPr>
            <w:tcW w:w="2835" w:type="dxa"/>
          </w:tcPr>
          <w:p w:rsidR="00AA06CF" w:rsidRPr="00472E3F" w:rsidRDefault="00472E3F" w:rsidP="00472E3F">
            <w:pPr>
              <w:pStyle w:val="a8"/>
              <w:widowControl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472E3F">
              <w:rPr>
                <w:rFonts w:ascii="Times New Roman" w:hAnsi="Times New Roman" w:cs="Times New Roman"/>
                <w:b/>
              </w:rPr>
              <w:t>Синдром Хинмана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недержание мочи днем и ночью;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рецидивирующие инфекции мочевыводящих путей;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хронические запоры;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самопроизвольные дефекации;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отсутствие неврологической патологии и аномалий мочевых путей на любом уровне;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29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b/>
              </w:rPr>
            </w:pPr>
            <w:r w:rsidRPr="00472E3F">
              <w:rPr>
                <w:rFonts w:ascii="Times New Roman" w:hAnsi="Times New Roman" w:cs="Times New Roman"/>
              </w:rPr>
              <w:t>в психическом статусе – недостаток индивидуальност</w:t>
            </w:r>
            <w:r>
              <w:rPr>
                <w:rFonts w:ascii="Times New Roman" w:hAnsi="Times New Roman" w:cs="Times New Roman"/>
              </w:rPr>
              <w:t>и.</w:t>
            </w:r>
          </w:p>
        </w:tc>
        <w:tc>
          <w:tcPr>
            <w:tcW w:w="2835" w:type="dxa"/>
          </w:tcPr>
          <w:p w:rsidR="00AA06CF" w:rsidRPr="00472E3F" w:rsidRDefault="00472E3F" w:rsidP="004603FB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472E3F">
              <w:rPr>
                <w:rFonts w:ascii="Times New Roman" w:hAnsi="Times New Roman" w:cs="Times New Roman"/>
                <w:b/>
              </w:rPr>
              <w:t xml:space="preserve">Синдром </w:t>
            </w:r>
            <w:r>
              <w:rPr>
                <w:rFonts w:ascii="Times New Roman" w:hAnsi="Times New Roman" w:cs="Times New Roman"/>
                <w:b/>
              </w:rPr>
              <w:t>Очо</w:t>
            </w:r>
            <w:r w:rsidRPr="00472E3F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30"/>
              </w:numPr>
              <w:tabs>
                <w:tab w:val="left" w:pos="459"/>
              </w:tabs>
              <w:ind w:left="23" w:hanging="23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характеризуется наследственной предрасположенностью;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30"/>
              </w:numPr>
              <w:tabs>
                <w:tab w:val="left" w:pos="459"/>
              </w:tabs>
              <w:ind w:left="23" w:hanging="23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развивается чаще у мальчиков в возрасте 3 мес – 16 лет;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30"/>
              </w:numPr>
              <w:tabs>
                <w:tab w:val="left" w:pos="459"/>
              </w:tabs>
              <w:ind w:left="23" w:hanging="23"/>
              <w:jc w:val="both"/>
              <w:rPr>
                <w:rFonts w:ascii="Times New Roman" w:hAnsi="Times New Roman" w:cs="Times New Roman"/>
              </w:rPr>
            </w:pPr>
            <w:r w:rsidRPr="00472E3F">
              <w:rPr>
                <w:rFonts w:ascii="Times New Roman" w:hAnsi="Times New Roman" w:cs="Times New Roman"/>
              </w:rPr>
              <w:t>проявляется дневными и/или ночными самопроизвольными мочеиспусканиями, хроническими запорами, инфекциями мочевыводящих путей;</w:t>
            </w:r>
          </w:p>
          <w:p w:rsidR="00472E3F" w:rsidRPr="00472E3F" w:rsidRDefault="00472E3F" w:rsidP="00FD43C8">
            <w:pPr>
              <w:pStyle w:val="a8"/>
              <w:widowControl/>
              <w:numPr>
                <w:ilvl w:val="0"/>
                <w:numId w:val="30"/>
              </w:numPr>
              <w:tabs>
                <w:tab w:val="left" w:pos="459"/>
              </w:tabs>
              <w:ind w:left="23" w:hanging="23"/>
              <w:jc w:val="both"/>
              <w:rPr>
                <w:rFonts w:ascii="Times New Roman" w:hAnsi="Times New Roman" w:cs="Times New Roman"/>
                <w:b/>
              </w:rPr>
            </w:pPr>
            <w:r w:rsidRPr="00472E3F">
              <w:rPr>
                <w:rFonts w:ascii="Times New Roman" w:hAnsi="Times New Roman" w:cs="Times New Roman"/>
              </w:rPr>
              <w:t>высока вероятность развития осложнений – симптоматической артериальной гипертензии и хронической болезни почек.</w:t>
            </w:r>
          </w:p>
        </w:tc>
        <w:tc>
          <w:tcPr>
            <w:tcW w:w="2447" w:type="dxa"/>
          </w:tcPr>
          <w:p w:rsidR="00AA06CF" w:rsidRDefault="00AA06CF" w:rsidP="004603FB">
            <w:pPr>
              <w:pStyle w:val="a8"/>
              <w:widowControl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72E3F" w:rsidRDefault="00472E3F" w:rsidP="004603FB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03FB" w:rsidRDefault="00960267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EE4"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:rsidR="004603FB" w:rsidRDefault="004603FB" w:rsidP="00FD43C8">
      <w:pPr>
        <w:pStyle w:val="a8"/>
        <w:widowControl/>
        <w:numPr>
          <w:ilvl w:val="0"/>
          <w:numId w:val="5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ОАК – лейкоцитоз, ускоренное СОЭ;</w:t>
      </w:r>
    </w:p>
    <w:p w:rsidR="00960267" w:rsidRPr="004603FB" w:rsidRDefault="004603FB" w:rsidP="00FD43C8">
      <w:pPr>
        <w:pStyle w:val="a8"/>
        <w:widowControl/>
        <w:numPr>
          <w:ilvl w:val="0"/>
          <w:numId w:val="5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ОАМ – </w:t>
      </w:r>
      <w:r w:rsidR="00960267" w:rsidRPr="00E71EE4">
        <w:rPr>
          <w:rFonts w:ascii="Times New Roman" w:hAnsi="Times New Roman" w:cs="Times New Roman"/>
          <w:sz w:val="28"/>
          <w:szCs w:val="28"/>
        </w:rPr>
        <w:t>бактериурия, лейкоцитурия,</w:t>
      </w:r>
      <w:r w:rsidR="006A257E">
        <w:rPr>
          <w:rFonts w:ascii="Times New Roman" w:hAnsi="Times New Roman" w:cs="Times New Roman"/>
          <w:sz w:val="28"/>
          <w:szCs w:val="28"/>
        </w:rPr>
        <w:t xml:space="preserve"> </w:t>
      </w:r>
      <w:r w:rsidR="00960267" w:rsidRPr="00E71EE4">
        <w:rPr>
          <w:rFonts w:ascii="Times New Roman" w:hAnsi="Times New Roman" w:cs="Times New Roman"/>
          <w:sz w:val="28"/>
          <w:szCs w:val="28"/>
        </w:rPr>
        <w:t>эритроцитурия, протеинурия</w:t>
      </w:r>
      <w:r w:rsidR="00082500">
        <w:rPr>
          <w:rFonts w:ascii="Times New Roman" w:hAnsi="Times New Roman" w:cs="Times New Roman"/>
          <w:sz w:val="28"/>
          <w:szCs w:val="28"/>
        </w:rPr>
        <w:t>, гипоизостенурия, азотемия</w:t>
      </w:r>
      <w:r w:rsidR="00960267" w:rsidRPr="00E71EE4">
        <w:rPr>
          <w:rFonts w:ascii="Times New Roman" w:hAnsi="Times New Roman" w:cs="Times New Roman"/>
          <w:sz w:val="28"/>
          <w:szCs w:val="28"/>
        </w:rPr>
        <w:t>.</w:t>
      </w:r>
    </w:p>
    <w:p w:rsidR="00472E3F" w:rsidRDefault="00472E3F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162" w:rsidRDefault="008C7D9D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Инструментальные исследования: </w:t>
      </w:r>
    </w:p>
    <w:p w:rsidR="00495739" w:rsidRPr="00005162" w:rsidRDefault="00082500" w:rsidP="00FD43C8">
      <w:pPr>
        <w:pStyle w:val="a8"/>
        <w:widowControl/>
        <w:numPr>
          <w:ilvl w:val="0"/>
          <w:numId w:val="33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500">
        <w:rPr>
          <w:rFonts w:ascii="Times New Roman" w:hAnsi="Times New Roman"/>
          <w:sz w:val="28"/>
          <w:szCs w:val="28"/>
        </w:rPr>
        <w:t xml:space="preserve">УЗИ почек и мочевого пузыря </w:t>
      </w:r>
      <w:r w:rsidR="00460BCC">
        <w:rPr>
          <w:rFonts w:ascii="Times New Roman" w:hAnsi="Times New Roman"/>
          <w:sz w:val="28"/>
          <w:szCs w:val="28"/>
        </w:rPr>
        <w:t>с определением остаточной мочи</w:t>
      </w:r>
      <w:r w:rsidR="00005162">
        <w:rPr>
          <w:rFonts w:ascii="Times New Roman" w:hAnsi="Times New Roman"/>
          <w:sz w:val="28"/>
          <w:szCs w:val="28"/>
        </w:rPr>
        <w:t xml:space="preserve"> – </w:t>
      </w:r>
      <w:r w:rsidRPr="00082500">
        <w:rPr>
          <w:rFonts w:ascii="Times New Roman" w:hAnsi="Times New Roman"/>
          <w:sz w:val="28"/>
          <w:szCs w:val="28"/>
        </w:rPr>
        <w:t>признаки обструктивного пиелонефрита.</w:t>
      </w:r>
    </w:p>
    <w:p w:rsidR="00365F0A" w:rsidRDefault="00365F0A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74" w:rsidRDefault="00B14574" w:rsidP="00FD43C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113" w:rsidRPr="00074745" w:rsidRDefault="00074745" w:rsidP="00144A87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Pr="006A257E">
        <w:rPr>
          <w:rFonts w:ascii="Times New Roman" w:hAnsi="Times New Roman" w:cs="Times New Roman"/>
          <w:b/>
          <w:sz w:val="28"/>
          <w:szCs w:val="28"/>
        </w:rPr>
        <w:t>:</w:t>
      </w:r>
    </w:p>
    <w:p w:rsidR="00074745" w:rsidRPr="00B87DDC" w:rsidRDefault="005A7509" w:rsidP="00074745">
      <w:pPr>
        <w:tabs>
          <w:tab w:val="left" w:pos="426"/>
          <w:tab w:val="left" w:pos="851"/>
        </w:tabs>
        <w:rPr>
          <w:rFonts w:ascii="Times New Roman" w:eastAsia="Calibri" w:hAnsi="Times New Roman" w:cs="Times New Roman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2249169</wp:posOffset>
                </wp:positionV>
                <wp:extent cx="43815" cy="0"/>
                <wp:effectExtent l="0" t="0" r="13335" b="19050"/>
                <wp:wrapNone/>
                <wp:docPr id="35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8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5.8pt,177.1pt" to="229.25pt,1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" strokecolor="#4579b8 [3044]">
                <o:lock v:ext="edit" shapetype="f"/>
              </v:line>
            </w:pict>
          </mc:Fallback>
        </mc:AlternateContent>
      </w:r>
    </w:p>
    <w:p w:rsidR="00074745" w:rsidRPr="006D1395" w:rsidRDefault="00074745" w:rsidP="00074745">
      <w:pPr>
        <w:tabs>
          <w:tab w:val="left" w:pos="426"/>
        </w:tabs>
        <w:jc w:val="both"/>
        <w:rPr>
          <w:rFonts w:ascii="Times New Roman" w:eastAsia="Calibri" w:hAnsi="Times New Roman" w:cs="Times New Roman"/>
        </w:rPr>
      </w:pPr>
    </w:p>
    <w:p w:rsidR="00074745" w:rsidRPr="00B87DDC" w:rsidRDefault="00074745" w:rsidP="00074745">
      <w:pPr>
        <w:pStyle w:val="a8"/>
        <w:tabs>
          <w:tab w:val="left" w:pos="426"/>
        </w:tabs>
        <w:ind w:left="360"/>
        <w:jc w:val="both"/>
        <w:rPr>
          <w:rFonts w:ascii="Times New Roman" w:eastAsia="Calibri" w:hAnsi="Times New Roman" w:cs="Times New Roman"/>
        </w:rPr>
      </w:pPr>
    </w:p>
    <w:p w:rsidR="00074745" w:rsidRPr="00B87DDC" w:rsidRDefault="005A7509" w:rsidP="00074745">
      <w:pPr>
        <w:pStyle w:val="a8"/>
        <w:tabs>
          <w:tab w:val="left" w:pos="426"/>
        </w:tabs>
        <w:ind w:left="360"/>
        <w:jc w:val="both"/>
        <w:rPr>
          <w:rFonts w:ascii="Times New Roman" w:eastAsia="Calibri" w:hAnsi="Times New Roman" w:cs="Times New Roman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76835</wp:posOffset>
                </wp:positionV>
                <wp:extent cx="2605405" cy="457200"/>
                <wp:effectExtent l="0" t="0" r="23495" b="19050"/>
                <wp:wrapNone/>
                <wp:docPr id="36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54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Pr="00B87DDC" w:rsidRDefault="009A2839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Сбор жалоб и анамнеза</w:t>
                            </w:r>
                          </w:p>
                          <w:p w:rsidR="009A2839" w:rsidRDefault="009A2839" w:rsidP="00074745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left:0;text-align:left;margin-left:122.6pt;margin-top:6.05pt;width:205.15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">
                <v:textbox>
                  <w:txbxContent>
                    <w:p w:rsidR="009A2839" w:rsidRPr="00B87DDC" w:rsidRDefault="009A2839" w:rsidP="000747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Сбор жалоб и анамнеза</w:t>
                      </w:r>
                    </w:p>
                    <w:p w:rsidR="009A2839" w:rsidRDefault="009A2839" w:rsidP="00074745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74745" w:rsidRPr="00574AA0" w:rsidRDefault="00074745" w:rsidP="00074745">
      <w:pPr>
        <w:tabs>
          <w:tab w:val="left" w:pos="426"/>
        </w:tabs>
        <w:jc w:val="both"/>
        <w:rPr>
          <w:rFonts w:ascii="Times New Roman" w:eastAsia="Calibri" w:hAnsi="Times New Roman" w:cs="Times New Roman"/>
        </w:rPr>
      </w:pPr>
    </w:p>
    <w:p w:rsidR="00074745" w:rsidRPr="00B87DDC" w:rsidRDefault="00074745" w:rsidP="00074745">
      <w:pPr>
        <w:pStyle w:val="a8"/>
        <w:tabs>
          <w:tab w:val="left" w:pos="426"/>
        </w:tabs>
        <w:ind w:left="360"/>
        <w:jc w:val="both"/>
        <w:rPr>
          <w:rFonts w:ascii="Times New Roman" w:eastAsia="Calibri" w:hAnsi="Times New Roman" w:cs="Times New Roman"/>
        </w:rPr>
      </w:pPr>
    </w:p>
    <w:p w:rsidR="00074745" w:rsidRPr="00B87DDC" w:rsidRDefault="005A7509" w:rsidP="00074745">
      <w:pPr>
        <w:tabs>
          <w:tab w:val="left" w:pos="426"/>
        </w:tabs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8255</wp:posOffset>
                </wp:positionV>
                <wp:extent cx="819785" cy="974725"/>
                <wp:effectExtent l="9525" t="8255" r="56515" b="4572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785" cy="974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327.75pt;margin-top:.65pt;width:64.55pt;height:7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8255</wp:posOffset>
                </wp:positionV>
                <wp:extent cx="914400" cy="974725"/>
                <wp:effectExtent l="52070" t="8255" r="5080" b="4572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974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50.6pt;margin-top:.65pt;width:1in;height:76.7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LiPQIAAGw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8255</wp:posOffset>
                </wp:positionV>
                <wp:extent cx="0" cy="422275"/>
                <wp:effectExtent l="57785" t="8255" r="56515" b="1714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2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25.8pt;margin-top:.65pt;width:0;height:33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7VYMgIAAF0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074745" w:rsidRPr="00B87DDC" w:rsidRDefault="00074745" w:rsidP="00074745">
      <w:pPr>
        <w:tabs>
          <w:tab w:val="left" w:pos="426"/>
        </w:tabs>
        <w:jc w:val="both"/>
        <w:rPr>
          <w:rFonts w:ascii="Times New Roman" w:eastAsia="Calibri" w:hAnsi="Times New Roman" w:cs="Times New Roman"/>
        </w:rPr>
      </w:pPr>
    </w:p>
    <w:p w:rsidR="00074745" w:rsidRPr="00B87DDC" w:rsidRDefault="005A7509" w:rsidP="00074745">
      <w:pPr>
        <w:tabs>
          <w:tab w:val="left" w:pos="426"/>
        </w:tabs>
        <w:jc w:val="both"/>
        <w:rPr>
          <w:rFonts w:ascii="Times New Roman" w:eastAsia="Calibri" w:hAnsi="Times New Roman" w:cs="Times New Roman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80010</wp:posOffset>
                </wp:positionV>
                <wp:extent cx="2389505" cy="387985"/>
                <wp:effectExtent l="0" t="0" r="10795" b="12065"/>
                <wp:wrapNone/>
                <wp:docPr id="37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9505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Default="009A2839" w:rsidP="00B14574">
                            <w:pPr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tr-TR"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Физикальное обследование</w:t>
                            </w:r>
                            <w:r w:rsidR="00B14574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7" style="position:absolute;left:0;text-align:left;margin-left:130.8pt;margin-top:6.3pt;width:188.15pt;height:30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">
                <v:textbox>
                  <w:txbxContent>
                    <w:p w:rsidR="009A2839" w:rsidRDefault="009A2839" w:rsidP="00B14574">
                      <w:pPr>
                        <w:jc w:val="center"/>
                        <w:rPr>
                          <w:rFonts w:asciiTheme="minorHAnsi" w:hAnsiTheme="minorHAnsi"/>
                          <w:sz w:val="22"/>
                          <w:szCs w:val="22"/>
                          <w:lang w:val="tr-TR"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Физикальное обследование</w:t>
                      </w:r>
                      <w:r w:rsidR="00B14574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:rsidR="00074745" w:rsidRDefault="00074745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4745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88265</wp:posOffset>
                </wp:positionV>
                <wp:extent cx="0" cy="2364105"/>
                <wp:effectExtent l="57785" t="12065" r="56515" b="14605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4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25.8pt;margin-top:6.95pt;width:0;height:186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TiMwIAAF4EAAAOAAAAZHJzL2Uyb0RvYy54bWysVNuO2jAQfa/Uf7D8Drlso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BF4DBD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3315970</wp:posOffset>
                </wp:positionH>
                <wp:positionV relativeFrom="paragraph">
                  <wp:posOffset>48260</wp:posOffset>
                </wp:positionV>
                <wp:extent cx="2849880" cy="1353820"/>
                <wp:effectExtent l="0" t="0" r="26670" b="17780"/>
                <wp:wrapNone/>
                <wp:docPr id="17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9880" cy="135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Default="009A2839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Инструментальные исследования</w:t>
                            </w:r>
                            <w:r w:rsidR="00B14574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  <w:p w:rsidR="0082559E" w:rsidRPr="0082559E" w:rsidRDefault="0082559E" w:rsidP="0082559E">
                            <w:pPr>
                              <w:pStyle w:val="a8"/>
                              <w:widowControl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567"/>
                              </w:tabs>
                              <w:ind w:left="0" w:hanging="11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2559E">
                              <w:rPr>
                                <w:rFonts w:ascii="Times New Roman" w:hAnsi="Times New Roman"/>
                              </w:rPr>
                              <w:t>УЗИ почек и мочевого пузыря с определением остаточной мочи – признаки обструктивного пиелонефрита.</w:t>
                            </w:r>
                          </w:p>
                          <w:p w:rsidR="0082559E" w:rsidRPr="00B87DDC" w:rsidRDefault="0082559E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8" style="position:absolute;left:0;text-align:left;margin-left:261.1pt;margin-top:3.8pt;width:224.4pt;height:106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">
                <v:textbox>
                  <w:txbxContent>
                    <w:p w:rsidR="009A2839" w:rsidRDefault="009A2839" w:rsidP="000747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Инструментальные исследования</w:t>
                      </w:r>
                      <w:r w:rsidR="00B14574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  <w:p w:rsidR="0082559E" w:rsidRPr="0082559E" w:rsidRDefault="0082559E" w:rsidP="0082559E">
                      <w:pPr>
                        <w:pStyle w:val="a8"/>
                        <w:widowControl/>
                        <w:numPr>
                          <w:ilvl w:val="0"/>
                          <w:numId w:val="33"/>
                        </w:numPr>
                        <w:tabs>
                          <w:tab w:val="left" w:pos="567"/>
                        </w:tabs>
                        <w:ind w:left="0" w:hanging="11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2559E">
                        <w:rPr>
                          <w:rFonts w:ascii="Times New Roman" w:hAnsi="Times New Roman"/>
                        </w:rPr>
                        <w:t>УЗИ почек и мочевого пузыря с определением остаточной мочи – признаки обструктивного пиелонефрита.</w:t>
                      </w:r>
                    </w:p>
                    <w:p w:rsidR="0082559E" w:rsidRPr="00B87DDC" w:rsidRDefault="0082559E" w:rsidP="000747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48260</wp:posOffset>
                </wp:positionV>
                <wp:extent cx="2613025" cy="1353820"/>
                <wp:effectExtent l="0" t="0" r="15875" b="17780"/>
                <wp:wrapNone/>
                <wp:docPr id="22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3025" cy="135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Default="009A2839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Лабораторные исследования</w:t>
                            </w:r>
                            <w:r w:rsidR="00B14574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  <w:p w:rsidR="0082559E" w:rsidRPr="0082559E" w:rsidRDefault="0082559E" w:rsidP="0082559E">
                            <w:pPr>
                              <w:pStyle w:val="a8"/>
                              <w:widowControl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ind w:left="0" w:hanging="11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2559E">
                              <w:rPr>
                                <w:rFonts w:ascii="Times New Roman" w:hAnsi="Times New Roman" w:cs="Times New Roman"/>
                              </w:rPr>
                              <w:t>ОАК – лейкоцитоз, ускоренное СОЭ;</w:t>
                            </w:r>
                          </w:p>
                          <w:p w:rsidR="0082559E" w:rsidRPr="0082559E" w:rsidRDefault="0082559E" w:rsidP="0082559E">
                            <w:pPr>
                              <w:pStyle w:val="a8"/>
                              <w:widowControl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ind w:left="0" w:hanging="11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2559E">
                              <w:rPr>
                                <w:rFonts w:ascii="Times New Roman" w:hAnsi="Times New Roman" w:cs="Times New Roman"/>
                              </w:rPr>
                              <w:t>ОАМ – бактериурия, лейкоцитурия, эритроцитурия, протеинурия, гипоизостенурия, азотемия.</w:t>
                            </w:r>
                          </w:p>
                          <w:p w:rsidR="0082559E" w:rsidRDefault="0082559E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A2839" w:rsidRPr="008C7D9D" w:rsidRDefault="009A2839" w:rsidP="008C7D9D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9" style="position:absolute;left:0;text-align:left;margin-left:-14.6pt;margin-top:3.8pt;width:205.75pt;height:106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">
                <v:textbox>
                  <w:txbxContent>
                    <w:p w:rsidR="009A2839" w:rsidRDefault="009A2839" w:rsidP="000747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Лабораторные исследования</w:t>
                      </w:r>
                      <w:r w:rsidR="00B14574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  <w:p w:rsidR="0082559E" w:rsidRPr="0082559E" w:rsidRDefault="0082559E" w:rsidP="0082559E">
                      <w:pPr>
                        <w:pStyle w:val="a8"/>
                        <w:widowControl/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ind w:left="0" w:hanging="11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2559E">
                        <w:rPr>
                          <w:rFonts w:ascii="Times New Roman" w:hAnsi="Times New Roman" w:cs="Times New Roman"/>
                        </w:rPr>
                        <w:t>ОАК – лейкоцитоз, ускоренное СОЭ;</w:t>
                      </w:r>
                    </w:p>
                    <w:p w:rsidR="0082559E" w:rsidRPr="0082559E" w:rsidRDefault="0082559E" w:rsidP="0082559E">
                      <w:pPr>
                        <w:pStyle w:val="a8"/>
                        <w:widowControl/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ind w:left="0" w:hanging="11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82559E">
                        <w:rPr>
                          <w:rFonts w:ascii="Times New Roman" w:hAnsi="Times New Roman" w:cs="Times New Roman"/>
                        </w:rPr>
                        <w:t>ОАМ – бактериурия, лейкоцитурия, эритроцитурия, протеинурия, гипоизостенурия, азотемия.</w:t>
                      </w:r>
                    </w:p>
                    <w:p w:rsidR="0082559E" w:rsidRDefault="0082559E" w:rsidP="000747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9A2839" w:rsidRPr="008C7D9D" w:rsidRDefault="009A2839" w:rsidP="008C7D9D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74745" w:rsidRDefault="00074745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4745" w:rsidRDefault="00074745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4DBD" w:rsidRDefault="00BF4DBD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4745" w:rsidRDefault="00074745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175260</wp:posOffset>
                </wp:positionV>
                <wp:extent cx="1311275" cy="845820"/>
                <wp:effectExtent l="41910" t="13335" r="8890" b="55245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1275" cy="845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89.05pt;margin-top:13.8pt;width:103.25pt;height:66.6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175260</wp:posOffset>
                </wp:positionV>
                <wp:extent cx="1596390" cy="845820"/>
                <wp:effectExtent l="13970" t="13335" r="37465" b="55245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6390" cy="845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50.6pt;margin-top:13.8pt;width:125.7pt;height:66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urOgIAAGM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-635</wp:posOffset>
                </wp:positionV>
                <wp:extent cx="2656205" cy="395605"/>
                <wp:effectExtent l="0" t="0" r="10795" b="23495"/>
                <wp:wrapNone/>
                <wp:docPr id="13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620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Pr="00B87DDC" w:rsidRDefault="009A2839" w:rsidP="000747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115.15pt;margin-top:-.05pt;width:209.15pt;height:31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">
                <v:textbox>
                  <w:txbxContent>
                    <w:p w:rsidR="009A2839" w:rsidRPr="00B87DDC" w:rsidRDefault="009A2839" w:rsidP="0007474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:rsidR="00B14574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190500</wp:posOffset>
                </wp:positionV>
                <wp:extent cx="0" cy="475615"/>
                <wp:effectExtent l="53975" t="9525" r="60325" b="19685"/>
                <wp:wrapNone/>
                <wp:docPr id="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5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29.25pt;margin-top:15pt;width:0;height:37.4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">
                <v:stroke endarrow="block"/>
              </v:shape>
            </w:pict>
          </mc:Fallback>
        </mc:AlternateContent>
      </w: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5A7509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1324610</wp:posOffset>
                </wp:positionH>
                <wp:positionV relativeFrom="paragraph">
                  <wp:posOffset>52705</wp:posOffset>
                </wp:positionV>
                <wp:extent cx="2900680" cy="422275"/>
                <wp:effectExtent l="0" t="0" r="13970" b="15875"/>
                <wp:wrapNone/>
                <wp:docPr id="6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900680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839" w:rsidRPr="00B87DDC" w:rsidRDefault="009A2839" w:rsidP="00074745">
                            <w:pPr>
                              <w:tabs>
                                <w:tab w:val="left" w:pos="14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87DDC">
                              <w:rPr>
                                <w:rFonts w:ascii="Times New Roman" w:hAnsi="Times New Roman" w:cs="Times New Roman"/>
                                <w:b/>
                              </w:rPr>
                              <w:t>Хирургическое 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104.3pt;margin-top:4.15pt;width:228.4pt;height:33.25pt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">
                <v:textbox>
                  <w:txbxContent>
                    <w:p w:rsidR="009A2839" w:rsidRPr="00B87DDC" w:rsidRDefault="009A2839" w:rsidP="00074745">
                      <w:pPr>
                        <w:tabs>
                          <w:tab w:val="left" w:pos="14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87DDC">
                        <w:rPr>
                          <w:rFonts w:ascii="Times New Roman" w:hAnsi="Times New Roman" w:cs="Times New Roman"/>
                          <w:b/>
                        </w:rPr>
                        <w:t>Хирургическое лечение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574" w:rsidRDefault="00B14574" w:rsidP="00074745">
      <w:pPr>
        <w:widowControl/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43C8" w:rsidRPr="00FD43C8" w:rsidRDefault="00751113" w:rsidP="00FD43C8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07474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691"/>
        <w:gridCol w:w="2662"/>
      </w:tblGrid>
      <w:tr w:rsidR="00751113" w:rsidRPr="00751113" w:rsidTr="008C7D9D">
        <w:trPr>
          <w:trHeight w:val="1002"/>
        </w:trPr>
        <w:tc>
          <w:tcPr>
            <w:tcW w:w="2268" w:type="dxa"/>
            <w:shd w:val="clear" w:color="auto" w:fill="auto"/>
          </w:tcPr>
          <w:p w:rsidR="00751113" w:rsidRPr="00074745" w:rsidRDefault="00751113" w:rsidP="00365F0A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47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552" w:type="dxa"/>
            <w:shd w:val="clear" w:color="auto" w:fill="auto"/>
          </w:tcPr>
          <w:p w:rsidR="00751113" w:rsidRPr="00074745" w:rsidRDefault="00751113" w:rsidP="00365F0A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31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691" w:type="dxa"/>
            <w:shd w:val="clear" w:color="auto" w:fill="auto"/>
          </w:tcPr>
          <w:p w:rsidR="00751113" w:rsidRPr="00074745" w:rsidRDefault="00751113" w:rsidP="00365F0A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47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662" w:type="dxa"/>
            <w:shd w:val="clear" w:color="auto" w:fill="auto"/>
          </w:tcPr>
          <w:p w:rsidR="00751113" w:rsidRPr="00074745" w:rsidRDefault="00751113" w:rsidP="00365F0A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747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4C5C7B" w:rsidRPr="00751113" w:rsidTr="008C7D9D">
        <w:trPr>
          <w:trHeight w:val="268"/>
        </w:trPr>
        <w:tc>
          <w:tcPr>
            <w:tcW w:w="2268" w:type="dxa"/>
            <w:shd w:val="clear" w:color="auto" w:fill="auto"/>
          </w:tcPr>
          <w:p w:rsidR="004C5C7B" w:rsidRPr="00074745" w:rsidRDefault="00082500" w:rsidP="00EF4431">
            <w:pPr>
              <w:pStyle w:val="a8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Врожденный клапан задней уретры</w:t>
            </w:r>
          </w:p>
        </w:tc>
        <w:tc>
          <w:tcPr>
            <w:tcW w:w="2552" w:type="dxa"/>
            <w:shd w:val="clear" w:color="auto" w:fill="auto"/>
          </w:tcPr>
          <w:p w:rsidR="004C5C7B" w:rsidRPr="00074745" w:rsidRDefault="00F40E68" w:rsidP="00EF443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Периодическое или постоянное подкапывание мочи</w:t>
            </w:r>
            <w:r w:rsidR="00AA47EC" w:rsidRPr="000747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1" w:type="dxa"/>
            <w:shd w:val="clear" w:color="auto" w:fill="auto"/>
          </w:tcPr>
          <w:p w:rsidR="004C5C7B" w:rsidRPr="008C7D9D" w:rsidRDefault="004C5C7B" w:rsidP="00EF4431">
            <w:pPr>
              <w:pStyle w:val="a8"/>
              <w:numPr>
                <w:ilvl w:val="0"/>
                <w:numId w:val="9"/>
              </w:numPr>
              <w:tabs>
                <w:tab w:val="left" w:pos="317"/>
              </w:tabs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9D">
              <w:rPr>
                <w:rFonts w:ascii="Times New Roman" w:hAnsi="Times New Roman" w:cs="Times New Roman"/>
                <w:sz w:val="28"/>
                <w:szCs w:val="28"/>
              </w:rPr>
              <w:t>Микционная</w:t>
            </w:r>
            <w:r w:rsidR="006A2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D9D">
              <w:rPr>
                <w:rFonts w:ascii="Times New Roman" w:hAnsi="Times New Roman" w:cs="Times New Roman"/>
                <w:sz w:val="28"/>
                <w:szCs w:val="28"/>
              </w:rPr>
              <w:t>цистография;</w:t>
            </w:r>
          </w:p>
          <w:p w:rsidR="00E71EE4" w:rsidRPr="008C7D9D" w:rsidRDefault="00463185" w:rsidP="00EF4431">
            <w:pPr>
              <w:pStyle w:val="a8"/>
              <w:numPr>
                <w:ilvl w:val="0"/>
                <w:numId w:val="9"/>
              </w:numPr>
              <w:tabs>
                <w:tab w:val="left" w:pos="317"/>
              </w:tabs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Экскреторная урография</w:t>
            </w:r>
            <w:r w:rsidR="00E71EE4" w:rsidRPr="008C7D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5C7B" w:rsidRPr="00074745" w:rsidRDefault="00E71EE4" w:rsidP="0082559E">
            <w:pPr>
              <w:pStyle w:val="a8"/>
              <w:numPr>
                <w:ilvl w:val="0"/>
                <w:numId w:val="9"/>
              </w:numPr>
              <w:tabs>
                <w:tab w:val="left" w:pos="317"/>
                <w:tab w:val="left" w:pos="426"/>
              </w:tabs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59E">
              <w:rPr>
                <w:rFonts w:ascii="Times New Roman" w:hAnsi="Times New Roman" w:cs="Times New Roman"/>
                <w:sz w:val="28"/>
                <w:szCs w:val="28"/>
              </w:rPr>
              <w:t>Диагностическая цистоуретроскопия</w:t>
            </w:r>
          </w:p>
        </w:tc>
        <w:tc>
          <w:tcPr>
            <w:tcW w:w="2662" w:type="dxa"/>
            <w:shd w:val="clear" w:color="auto" w:fill="auto"/>
          </w:tcPr>
          <w:p w:rsidR="004C5C7B" w:rsidRPr="00074745" w:rsidRDefault="00F40E68" w:rsidP="00EF443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 недержание мочи с сохранением позывов.</w:t>
            </w:r>
          </w:p>
        </w:tc>
      </w:tr>
      <w:tr w:rsidR="00F40E68" w:rsidRPr="00751113" w:rsidTr="008C7D9D">
        <w:trPr>
          <w:trHeight w:val="268"/>
        </w:trPr>
        <w:tc>
          <w:tcPr>
            <w:tcW w:w="2268" w:type="dxa"/>
            <w:shd w:val="clear" w:color="auto" w:fill="auto"/>
          </w:tcPr>
          <w:p w:rsidR="00F40E68" w:rsidRDefault="00F40E68" w:rsidP="00FD43C8">
            <w:pPr>
              <w:pStyle w:val="a8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Бактериальный цистит </w:t>
            </w:r>
          </w:p>
        </w:tc>
        <w:tc>
          <w:tcPr>
            <w:tcW w:w="2552" w:type="dxa"/>
            <w:shd w:val="clear" w:color="auto" w:fill="auto"/>
          </w:tcPr>
          <w:p w:rsidR="00F40E68" w:rsidRDefault="00F40E68" w:rsidP="00FD43C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Неудержание мочи.</w:t>
            </w:r>
          </w:p>
        </w:tc>
        <w:tc>
          <w:tcPr>
            <w:tcW w:w="2691" w:type="dxa"/>
            <w:shd w:val="clear" w:color="auto" w:fill="auto"/>
          </w:tcPr>
          <w:p w:rsidR="00F40E68" w:rsidRPr="0082559E" w:rsidRDefault="0082559E" w:rsidP="0082559E">
            <w:pPr>
              <w:pStyle w:val="a8"/>
              <w:numPr>
                <w:ilvl w:val="0"/>
                <w:numId w:val="9"/>
              </w:numPr>
              <w:tabs>
                <w:tab w:val="left" w:pos="317"/>
              </w:tabs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9D">
              <w:rPr>
                <w:rFonts w:ascii="Times New Roman" w:hAnsi="Times New Roman" w:cs="Times New Roman"/>
                <w:sz w:val="28"/>
                <w:szCs w:val="28"/>
              </w:rPr>
              <w:t>Микционная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D9D">
              <w:rPr>
                <w:rFonts w:ascii="Times New Roman" w:hAnsi="Times New Roman" w:cs="Times New Roman"/>
                <w:sz w:val="28"/>
                <w:szCs w:val="28"/>
              </w:rPr>
              <w:t>цистография;</w:t>
            </w:r>
          </w:p>
        </w:tc>
        <w:tc>
          <w:tcPr>
            <w:tcW w:w="2662" w:type="dxa"/>
            <w:shd w:val="clear" w:color="auto" w:fill="auto"/>
          </w:tcPr>
          <w:p w:rsidR="00F40E68" w:rsidRDefault="00F40E68" w:rsidP="00FD43C8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Императивное неудержание мочи.</w:t>
            </w:r>
          </w:p>
        </w:tc>
      </w:tr>
    </w:tbl>
    <w:p w:rsidR="00751113" w:rsidRPr="00751113" w:rsidRDefault="00751113" w:rsidP="00FD43C8">
      <w:pPr>
        <w:pStyle w:val="a8"/>
        <w:tabs>
          <w:tab w:val="left" w:pos="426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1113" w:rsidRPr="006A257E" w:rsidRDefault="0083517D" w:rsidP="00144A87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57E">
        <w:rPr>
          <w:rFonts w:ascii="Times New Roman" w:hAnsi="Times New Roman" w:cs="Times New Roman"/>
          <w:b/>
          <w:sz w:val="28"/>
          <w:szCs w:val="28"/>
        </w:rPr>
        <w:t>Тактика лечения[]:</w:t>
      </w:r>
    </w:p>
    <w:p w:rsidR="00F40E68" w:rsidRPr="00633133" w:rsidRDefault="00F40E68" w:rsidP="00FD43C8">
      <w:pPr>
        <w:widowControl/>
        <w:numPr>
          <w:ilvl w:val="0"/>
          <w:numId w:val="5"/>
        </w:numPr>
        <w:shd w:val="clear" w:color="auto" w:fill="FFFFFF"/>
        <w:tabs>
          <w:tab w:val="left" w:pos="567"/>
        </w:tabs>
        <w:ind w:left="0" w:hanging="11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</w:pPr>
      <w:r w:rsidRPr="00633133"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  <w:t>тренировку МП, которая заключается в соблюдении больным заранее установленного плана мочеиспусканий с прогрессивным увеличением интервала между ними;</w:t>
      </w:r>
    </w:p>
    <w:p w:rsidR="00F40E68" w:rsidRPr="00633133" w:rsidRDefault="00F40E68" w:rsidP="00FD43C8">
      <w:pPr>
        <w:widowControl/>
        <w:numPr>
          <w:ilvl w:val="0"/>
          <w:numId w:val="5"/>
        </w:numPr>
        <w:shd w:val="clear" w:color="auto" w:fill="FFFFFF"/>
        <w:tabs>
          <w:tab w:val="left" w:pos="567"/>
        </w:tabs>
        <w:ind w:left="0" w:hanging="11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</w:pPr>
      <w:r w:rsidRPr="00633133"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  <w:t>использование комплекса упражнений для тазовых мышц с использованием метода биологической обратной связи (чаще применяется у детей старшего возраста);</w:t>
      </w:r>
    </w:p>
    <w:p w:rsidR="00F40E68" w:rsidRPr="003B5468" w:rsidRDefault="00F40E68" w:rsidP="00FD43C8">
      <w:pPr>
        <w:pStyle w:val="a8"/>
        <w:widowControl/>
        <w:numPr>
          <w:ilvl w:val="0"/>
          <w:numId w:val="5"/>
        </w:numPr>
        <w:tabs>
          <w:tab w:val="left" w:pos="426"/>
          <w:tab w:val="left" w:pos="567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133"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  <w:t>физиотерапевтические методы (электрическая стимуляция, лазер, гипербарическая оксигенация (ГБО), тепловые процедуры, диадинамотерапия (ДД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  <w:t>Т), амплипульс, ультразвук и.т.</w:t>
      </w:r>
      <w:r w:rsidRPr="00633133">
        <w:rPr>
          <w:rFonts w:ascii="Times New Roman" w:eastAsia="Times New Roman" w:hAnsi="Times New Roman" w:cs="Times New Roman"/>
          <w:color w:val="231F20"/>
          <w:sz w:val="28"/>
          <w:szCs w:val="28"/>
          <w:lang w:eastAsia="zh-CN"/>
        </w:rPr>
        <w:t>д.).</w:t>
      </w:r>
    </w:p>
    <w:p w:rsidR="003B5468" w:rsidRDefault="003B5468" w:rsidP="003B5468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B546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Немедикаментозное лечение:</w:t>
      </w:r>
    </w:p>
    <w:p w:rsidR="009801DB" w:rsidRPr="009801DB" w:rsidRDefault="009801DB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охранительный режим с полноценным ночным сном и дополнительным дневным (в течение 60-120 минут), отсутствием активных игр перед сном и устранением факторов, травмирующих психику ребенка;</w:t>
      </w:r>
    </w:p>
    <w:p w:rsidR="009801DB" w:rsidRPr="009801DB" w:rsidRDefault="009801DB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прогулки на свежем воздухе;</w:t>
      </w:r>
    </w:p>
    <w:p w:rsidR="009801DB" w:rsidRPr="009801DB" w:rsidRDefault="009801DB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соблюдение больным установленного ранее режима мочеиспусканий; постепенное увеличение интервала между ними;</w:t>
      </w:r>
    </w:p>
    <w:p w:rsidR="009801DB" w:rsidRPr="009801DB" w:rsidRDefault="009801DB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регулярное использование комплекса упражнений Кегеля (для укрепления мышц таза);</w:t>
      </w:r>
    </w:p>
    <w:p w:rsidR="003B5468" w:rsidRDefault="003B5468" w:rsidP="003B5468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546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– Медикаментозное лечение</w:t>
      </w:r>
      <w:r w:rsidR="006A25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3B5468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(в зависимости от степени тяжести заболевания)</w:t>
      </w:r>
      <w:r w:rsidRPr="003B54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:</w:t>
      </w:r>
    </w:p>
    <w:p w:rsidR="0082559E" w:rsidRDefault="0082559E" w:rsidP="0082559E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М-холиноблокаторы (Оксибутинин)</w:t>
      </w:r>
    </w:p>
    <w:p w:rsidR="0082559E" w:rsidRDefault="0082559E" w:rsidP="0082559E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Антибактериалная терапия</w:t>
      </w:r>
    </w:p>
    <w:p w:rsidR="0082559E" w:rsidRDefault="0082559E" w:rsidP="0082559E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Уроантисептики</w:t>
      </w:r>
    </w:p>
    <w:p w:rsidR="0082559E" w:rsidRPr="006E3F0B" w:rsidRDefault="0082559E" w:rsidP="0082559E">
      <w:pPr>
        <w:pStyle w:val="a8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Витаминотерапия (</w:t>
      </w:r>
      <w:r w:rsidRPr="006E3F0B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L-карнитин, пикамилон</w:t>
      </w:r>
      <w:r w:rsidRPr="006E3F0B">
        <w:rPr>
          <w:rFonts w:ascii="Times New Roman" w:hAnsi="Times New Roman" w:cs="Times New Roman"/>
          <w:sz w:val="28"/>
          <w:szCs w:val="28"/>
        </w:rPr>
        <w:t>)</w:t>
      </w:r>
    </w:p>
    <w:p w:rsidR="003B5468" w:rsidRPr="003B5468" w:rsidRDefault="003B5468" w:rsidP="003B5468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546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Другие виды лечения:</w:t>
      </w:r>
    </w:p>
    <w:p w:rsidR="009A2839" w:rsidRPr="009801DB" w:rsidRDefault="009A2839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физиотерапия (воздействие лазером, гипербарическая оксигенация, лекарственный электрофорез, диадинамотерапия, амплипульстерапия, теплолечение, воздействие ультразвуком, электростимуляция мочевого пузыря);</w:t>
      </w:r>
    </w:p>
    <w:p w:rsidR="009A2839" w:rsidRPr="009801DB" w:rsidRDefault="009A2839" w:rsidP="009A2839">
      <w:pPr>
        <w:pStyle w:val="a8"/>
        <w:widowControl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801D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психотерапия.</w:t>
      </w:r>
    </w:p>
    <w:p w:rsidR="00392559" w:rsidRPr="006E3F0B" w:rsidRDefault="00751113" w:rsidP="00392559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785C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:rsidR="006E3F0B" w:rsidRPr="006E3F0B" w:rsidRDefault="006E3F0B" w:rsidP="006E3F0B">
      <w:pPr>
        <w:pStyle w:val="a8"/>
        <w:widowControl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невропатолога – </w:t>
      </w:r>
      <w:r w:rsidRPr="006E3F0B">
        <w:rPr>
          <w:rFonts w:ascii="Times New Roman" w:hAnsi="Times New Roman" w:cs="Times New Roman"/>
          <w:sz w:val="28"/>
          <w:szCs w:val="28"/>
        </w:rPr>
        <w:t>для опред</w:t>
      </w:r>
      <w:r>
        <w:rPr>
          <w:rFonts w:ascii="Times New Roman" w:hAnsi="Times New Roman" w:cs="Times New Roman"/>
          <w:sz w:val="28"/>
          <w:szCs w:val="28"/>
        </w:rPr>
        <w:t>еления неврологического статуса;</w:t>
      </w:r>
    </w:p>
    <w:p w:rsidR="006E3F0B" w:rsidRPr="006E3F0B" w:rsidRDefault="006E3F0B" w:rsidP="006E3F0B">
      <w:pPr>
        <w:pStyle w:val="a8"/>
        <w:widowControl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нейрохирурга – </w:t>
      </w:r>
      <w:r w:rsidRPr="006E3F0B">
        <w:rPr>
          <w:rFonts w:ascii="Times New Roman" w:hAnsi="Times New Roman" w:cs="Times New Roman"/>
          <w:sz w:val="28"/>
          <w:szCs w:val="28"/>
        </w:rPr>
        <w:t xml:space="preserve">для оценки структурных нарушений спинного мозга и возможности их </w:t>
      </w:r>
      <w:r>
        <w:rPr>
          <w:rFonts w:ascii="Times New Roman" w:hAnsi="Times New Roman" w:cs="Times New Roman"/>
          <w:sz w:val="28"/>
          <w:szCs w:val="28"/>
        </w:rPr>
        <w:t>устранения хирургическим путем;</w:t>
      </w:r>
    </w:p>
    <w:p w:rsidR="006E3F0B" w:rsidRPr="006E3F0B" w:rsidRDefault="006E3F0B" w:rsidP="006E3F0B">
      <w:pPr>
        <w:pStyle w:val="a8"/>
        <w:widowControl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н</w:t>
      </w:r>
      <w:r w:rsidRPr="006E3F0B">
        <w:rPr>
          <w:rFonts w:ascii="Times New Roman" w:hAnsi="Times New Roman" w:cs="Times New Roman"/>
          <w:sz w:val="28"/>
          <w:szCs w:val="28"/>
        </w:rPr>
        <w:t>ефролог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Pr="006E3F0B">
        <w:rPr>
          <w:rFonts w:ascii="Times New Roman" w:hAnsi="Times New Roman" w:cs="Times New Roman"/>
          <w:sz w:val="28"/>
          <w:szCs w:val="28"/>
        </w:rPr>
        <w:t>при на</w:t>
      </w:r>
      <w:r>
        <w:rPr>
          <w:rFonts w:ascii="Times New Roman" w:hAnsi="Times New Roman" w:cs="Times New Roman"/>
          <w:sz w:val="28"/>
          <w:szCs w:val="28"/>
        </w:rPr>
        <w:t>личии хронической болезни почек;</w:t>
      </w:r>
    </w:p>
    <w:p w:rsidR="00EE20EE" w:rsidRPr="006E3F0B" w:rsidRDefault="006E3F0B" w:rsidP="006E3F0B">
      <w:pPr>
        <w:pStyle w:val="a8"/>
        <w:widowControl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о</w:t>
      </w:r>
      <w:r w:rsidRPr="006E3F0B">
        <w:rPr>
          <w:rFonts w:ascii="Times New Roman" w:hAnsi="Times New Roman" w:cs="Times New Roman"/>
          <w:sz w:val="28"/>
          <w:szCs w:val="28"/>
        </w:rPr>
        <w:t>ртопед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Pr="006E3F0B">
        <w:rPr>
          <w:rFonts w:ascii="Times New Roman" w:hAnsi="Times New Roman" w:cs="Times New Roman"/>
          <w:sz w:val="28"/>
          <w:szCs w:val="28"/>
        </w:rPr>
        <w:t>при наличии патологических изменений со ст</w:t>
      </w:r>
      <w:r>
        <w:rPr>
          <w:rFonts w:ascii="Times New Roman" w:hAnsi="Times New Roman" w:cs="Times New Roman"/>
          <w:sz w:val="28"/>
          <w:szCs w:val="28"/>
        </w:rPr>
        <w:t>ороны нижних конечностей;</w:t>
      </w:r>
    </w:p>
    <w:p w:rsidR="00EF4431" w:rsidRPr="00EF4431" w:rsidRDefault="00EF4431" w:rsidP="00EF4431">
      <w:pPr>
        <w:widowControl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47EC" w:rsidRPr="00AA47EC" w:rsidRDefault="00AA47EC" w:rsidP="00144A87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47EC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мероприятия: </w:t>
      </w:r>
    </w:p>
    <w:p w:rsidR="00F40E68" w:rsidRPr="00F40E68" w:rsidRDefault="00EF4431" w:rsidP="00EF4431">
      <w:pPr>
        <w:pStyle w:val="a8"/>
        <w:widowControl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</w:t>
      </w:r>
      <w:r w:rsidR="00F40E68" w:rsidRPr="00BE3F71">
        <w:rPr>
          <w:rFonts w:ascii="Times New Roman" w:hAnsi="Times New Roman"/>
          <w:sz w:val="28"/>
          <w:szCs w:val="28"/>
        </w:rPr>
        <w:t>рофилакти</w:t>
      </w:r>
      <w:r w:rsidR="003B5468">
        <w:rPr>
          <w:rFonts w:ascii="Times New Roman" w:hAnsi="Times New Roman"/>
          <w:sz w:val="28"/>
          <w:szCs w:val="28"/>
        </w:rPr>
        <w:t>ка экстрагенитальных заболеваний</w:t>
      </w:r>
      <w:r>
        <w:rPr>
          <w:rFonts w:ascii="Times New Roman" w:hAnsi="Times New Roman"/>
          <w:sz w:val="28"/>
          <w:szCs w:val="28"/>
        </w:rPr>
        <w:t>;</w:t>
      </w:r>
    </w:p>
    <w:p w:rsidR="00F40E68" w:rsidRPr="00F40E68" w:rsidRDefault="00EF4431" w:rsidP="00EF4431">
      <w:pPr>
        <w:pStyle w:val="a8"/>
        <w:widowControl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п</w:t>
      </w:r>
      <w:r w:rsidR="00F40E68" w:rsidRPr="00F40E68">
        <w:rPr>
          <w:rFonts w:ascii="Times New Roman" w:hAnsi="Times New Roman"/>
          <w:sz w:val="28"/>
          <w:szCs w:val="28"/>
        </w:rPr>
        <w:t>рофилактика внутриутробных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F40E68" w:rsidRDefault="00EF4431" w:rsidP="00EF4431">
      <w:pPr>
        <w:pStyle w:val="a8"/>
        <w:widowControl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F40E68" w:rsidRPr="00F40E68">
        <w:rPr>
          <w:rFonts w:ascii="Times New Roman" w:hAnsi="Times New Roman" w:cs="Times New Roman"/>
          <w:sz w:val="28"/>
          <w:szCs w:val="28"/>
          <w:lang w:val="kk-KZ"/>
        </w:rPr>
        <w:t>енетическое консультирование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40E68" w:rsidRDefault="00EF4431" w:rsidP="00EF4431">
      <w:pPr>
        <w:pStyle w:val="a8"/>
        <w:widowControl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40E68" w:rsidRPr="00F40E68">
        <w:rPr>
          <w:rFonts w:ascii="Times New Roman" w:hAnsi="Times New Roman" w:cs="Times New Roman"/>
          <w:sz w:val="28"/>
          <w:szCs w:val="28"/>
          <w:lang w:val="kk-KZ"/>
        </w:rPr>
        <w:t xml:space="preserve"> период беременности исклю</w:t>
      </w:r>
      <w:r>
        <w:rPr>
          <w:rFonts w:ascii="Times New Roman" w:hAnsi="Times New Roman" w:cs="Times New Roman"/>
          <w:sz w:val="28"/>
          <w:szCs w:val="28"/>
          <w:lang w:val="kk-KZ"/>
        </w:rPr>
        <w:t>чить прием токсичных препаратов;</w:t>
      </w:r>
    </w:p>
    <w:p w:rsidR="00F40E68" w:rsidRPr="00F40E68" w:rsidRDefault="00EF4431" w:rsidP="00EF4431">
      <w:pPr>
        <w:pStyle w:val="a8"/>
        <w:widowControl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снижение травматизма.</w:t>
      </w:r>
    </w:p>
    <w:p w:rsidR="00AA47EC" w:rsidRPr="00463185" w:rsidRDefault="00AA47EC" w:rsidP="00EF4431">
      <w:pPr>
        <w:pStyle w:val="a8"/>
        <w:widowControl/>
        <w:tabs>
          <w:tab w:val="left" w:pos="567"/>
        </w:tabs>
        <w:ind w:left="108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B5468" w:rsidRPr="006A257E" w:rsidRDefault="00AA47EC" w:rsidP="009748E1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748E1">
        <w:rPr>
          <w:rFonts w:ascii="Times New Roman" w:hAnsi="Times New Roman" w:cs="Times New Roman"/>
          <w:b/>
          <w:sz w:val="28"/>
          <w:szCs w:val="28"/>
        </w:rPr>
        <w:t xml:space="preserve">Мониторинг состояния пациента: </w:t>
      </w:r>
      <w:r w:rsidR="003B5468" w:rsidRPr="006A25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(</w:t>
      </w:r>
      <w:r w:rsidR="003B5468" w:rsidRPr="006A25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карта наблюдения за пациентом, индивидуальная карта наблюдения пациента, индивидуальный план действий);</w:t>
      </w:r>
    </w:p>
    <w:p w:rsidR="00EE20EE" w:rsidRPr="003B5468" w:rsidRDefault="00EE20EE" w:rsidP="003B5468">
      <w:pPr>
        <w:pStyle w:val="a8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47EC" w:rsidRPr="00B80958" w:rsidRDefault="00AA47EC" w:rsidP="009748E1">
      <w:pPr>
        <w:pStyle w:val="a8"/>
        <w:widowControl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47EC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лечения:</w:t>
      </w:r>
    </w:p>
    <w:p w:rsidR="00144A87" w:rsidRDefault="00EF4431" w:rsidP="003B5468">
      <w:pPr>
        <w:pStyle w:val="a8"/>
        <w:widowControl/>
        <w:numPr>
          <w:ilvl w:val="0"/>
          <w:numId w:val="11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44A87" w:rsidRPr="007C38E7">
        <w:rPr>
          <w:rFonts w:ascii="Times New Roman" w:hAnsi="Times New Roman" w:cs="Times New Roman"/>
          <w:sz w:val="28"/>
          <w:szCs w:val="28"/>
        </w:rPr>
        <w:t>величение среднего эффективного объема мочевого пузыря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4A87" w:rsidRDefault="00EF4431" w:rsidP="003B5468">
      <w:pPr>
        <w:pStyle w:val="a8"/>
        <w:widowControl/>
        <w:numPr>
          <w:ilvl w:val="0"/>
          <w:numId w:val="11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44A87" w:rsidRPr="00BA3779">
        <w:rPr>
          <w:rFonts w:ascii="Times New Roman" w:hAnsi="Times New Roman" w:cs="Times New Roman"/>
          <w:sz w:val="28"/>
          <w:szCs w:val="28"/>
        </w:rPr>
        <w:t>вели</w:t>
      </w:r>
      <w:r>
        <w:rPr>
          <w:rFonts w:ascii="Times New Roman" w:hAnsi="Times New Roman" w:cs="Times New Roman"/>
          <w:sz w:val="28"/>
          <w:szCs w:val="28"/>
        </w:rPr>
        <w:t>чение «сухого периода» ребенка;</w:t>
      </w:r>
    </w:p>
    <w:p w:rsidR="00B80958" w:rsidRPr="00144A87" w:rsidRDefault="00EF4431" w:rsidP="003B5468">
      <w:pPr>
        <w:pStyle w:val="a8"/>
        <w:widowControl/>
        <w:numPr>
          <w:ilvl w:val="0"/>
          <w:numId w:val="11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144A87" w:rsidRPr="00BA3779">
        <w:rPr>
          <w:rFonts w:ascii="Times New Roman" w:eastAsia="Times New Roman" w:hAnsi="Times New Roman" w:cs="Times New Roman"/>
          <w:sz w:val="28"/>
          <w:szCs w:val="28"/>
          <w:lang w:eastAsia="zh-CN"/>
        </w:rPr>
        <w:t>тойкая ремиссия хронического пиелонефрита</w:t>
      </w:r>
      <w:r w:rsidR="00144A87" w:rsidRPr="00BA3779">
        <w:rPr>
          <w:rFonts w:ascii="Times New Roman" w:hAnsi="Times New Roman" w:cs="Times New Roman"/>
          <w:sz w:val="28"/>
          <w:szCs w:val="28"/>
        </w:rPr>
        <w:t>.</w:t>
      </w:r>
    </w:p>
    <w:p w:rsidR="00AA47EC" w:rsidRPr="00C02F7F" w:rsidRDefault="00AA47EC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4431" w:rsidRDefault="005869A0" w:rsidP="00EF44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F44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</w:t>
      </w:r>
      <w:r w:rsidR="00AA47EC">
        <w:rPr>
          <w:rFonts w:ascii="Times New Roman" w:hAnsi="Times New Roman" w:cs="Times New Roman"/>
          <w:b/>
          <w:sz w:val="28"/>
          <w:szCs w:val="28"/>
        </w:rPr>
        <w:t xml:space="preserve"> УКАЗАНИЕМ ТИПА ГОСПИТАЛИЗАЦИИ</w:t>
      </w:r>
      <w:r w:rsidR="00EE20EE" w:rsidRPr="006A257E">
        <w:rPr>
          <w:rFonts w:ascii="Times New Roman" w:hAnsi="Times New Roman" w:cs="Times New Roman"/>
          <w:b/>
          <w:sz w:val="28"/>
          <w:szCs w:val="28"/>
        </w:rPr>
        <w:t>[ссылка на литературу]:</w:t>
      </w:r>
    </w:p>
    <w:p w:rsidR="009748E1" w:rsidRDefault="005869A0" w:rsidP="006E3F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A47EC" w:rsidRPr="00EF4431">
        <w:rPr>
          <w:rFonts w:ascii="Times New Roman" w:hAnsi="Times New Roman" w:cs="Times New Roman"/>
          <w:b/>
          <w:sz w:val="28"/>
          <w:szCs w:val="28"/>
        </w:rPr>
        <w:t>.1 Показания для плановой госпитализации:</w:t>
      </w:r>
    </w:p>
    <w:p w:rsidR="00AA47EC" w:rsidRPr="00751113" w:rsidRDefault="00144A87" w:rsidP="006E3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2"/>
      <w:r w:rsidRPr="00EF4431">
        <w:rPr>
          <w:rFonts w:ascii="Times New Roman" w:eastAsiaTheme="minorHAnsi" w:hAnsi="Times New Roman" w:cs="Times New Roman"/>
          <w:sz w:val="28"/>
          <w:szCs w:val="28"/>
        </w:rPr>
        <w:t>Н</w:t>
      </w:r>
      <w:r w:rsidR="0082559E">
        <w:rPr>
          <w:rFonts w:ascii="Times New Roman" w:eastAsiaTheme="minorHAnsi" w:hAnsi="Times New Roman" w:cs="Times New Roman"/>
          <w:sz w:val="28"/>
          <w:szCs w:val="28"/>
        </w:rPr>
        <w:t xml:space="preserve">аличие нейрогенной дисфункции </w:t>
      </w:r>
      <w:r w:rsidRPr="00EF4431">
        <w:rPr>
          <w:rFonts w:ascii="Times New Roman" w:eastAsiaTheme="minorHAnsi" w:hAnsi="Times New Roman" w:cs="Times New Roman"/>
          <w:sz w:val="28"/>
          <w:szCs w:val="28"/>
        </w:rPr>
        <w:t>мочево</w:t>
      </w:r>
      <w:r w:rsidR="0082559E">
        <w:rPr>
          <w:rFonts w:ascii="Times New Roman" w:eastAsiaTheme="minorHAnsi" w:hAnsi="Times New Roman" w:cs="Times New Roman"/>
          <w:sz w:val="28"/>
          <w:szCs w:val="28"/>
        </w:rPr>
        <w:t>го</w:t>
      </w:r>
      <w:r w:rsidRPr="00EF4431">
        <w:rPr>
          <w:rFonts w:ascii="Times New Roman" w:eastAsiaTheme="minorHAnsi" w:hAnsi="Times New Roman" w:cs="Times New Roman"/>
          <w:sz w:val="28"/>
          <w:szCs w:val="28"/>
        </w:rPr>
        <w:t xml:space="preserve"> пузыр</w:t>
      </w:r>
      <w:r w:rsidR="0082559E">
        <w:rPr>
          <w:rFonts w:ascii="Times New Roman" w:eastAsiaTheme="minorHAnsi" w:hAnsi="Times New Roman" w:cs="Times New Roman"/>
          <w:sz w:val="28"/>
          <w:szCs w:val="28"/>
        </w:rPr>
        <w:t>я</w:t>
      </w:r>
      <w:r w:rsidRPr="00EF4431">
        <w:rPr>
          <w:rFonts w:ascii="Times New Roman" w:eastAsiaTheme="minorHAnsi" w:hAnsi="Times New Roman" w:cs="Times New Roman"/>
          <w:sz w:val="28"/>
          <w:szCs w:val="28"/>
        </w:rPr>
        <w:t>, с наличием воспалительного процесса, признаками нарушения ф</w:t>
      </w:r>
      <w:r w:rsidR="00EF4431">
        <w:rPr>
          <w:rFonts w:ascii="Times New Roman" w:eastAsiaTheme="minorHAnsi" w:hAnsi="Times New Roman" w:cs="Times New Roman"/>
          <w:sz w:val="28"/>
          <w:szCs w:val="28"/>
        </w:rPr>
        <w:t>ункций мочевого пузыря и почек.</w:t>
      </w:r>
      <w:bookmarkEnd w:id="0"/>
    </w:p>
    <w:p w:rsidR="00AA47EC" w:rsidRPr="00751113" w:rsidRDefault="005869A0" w:rsidP="0036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 xml:space="preserve">.2 </w:t>
      </w:r>
      <w:r w:rsidR="00AA47EC" w:rsidRPr="00C02F7F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госпитализации:</w:t>
      </w:r>
      <w:r w:rsidR="00AA47EC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AA47EC" w:rsidRPr="00751113" w:rsidRDefault="00AA47EC" w:rsidP="00365F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47EC" w:rsidRPr="006A257E" w:rsidRDefault="005869A0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 xml:space="preserve">.ДИАГНОСТИКА И ЛЕЧЕНИЕ НА </w:t>
      </w:r>
      <w:r w:rsidR="00AA47EC">
        <w:rPr>
          <w:rFonts w:ascii="Times New Roman" w:hAnsi="Times New Roman" w:cs="Times New Roman"/>
          <w:b/>
          <w:sz w:val="28"/>
          <w:szCs w:val="28"/>
        </w:rPr>
        <w:t>ЭТАПЕ СКОРОЙ НЕОТЛОЖНОЙ ПОМОЩИ</w:t>
      </w:r>
      <w:r w:rsidR="00EE20EE" w:rsidRPr="006A257E">
        <w:rPr>
          <w:rFonts w:ascii="Times New Roman" w:hAnsi="Times New Roman" w:cs="Times New Roman"/>
          <w:b/>
          <w:sz w:val="28"/>
          <w:szCs w:val="28"/>
        </w:rPr>
        <w:t>[]:</w:t>
      </w:r>
      <w:r w:rsidR="0082559E">
        <w:rPr>
          <w:rFonts w:ascii="Times New Roman" w:hAnsi="Times New Roman" w:cs="Times New Roman"/>
          <w:b/>
          <w:sz w:val="28"/>
          <w:szCs w:val="28"/>
        </w:rPr>
        <w:t>нет.</w:t>
      </w:r>
    </w:p>
    <w:p w:rsidR="00AA47EC" w:rsidRPr="00751113" w:rsidRDefault="005869A0" w:rsidP="00365F0A">
      <w:p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AA47EC" w:rsidRPr="0075111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 xml:space="preserve">ДИАГНОСТИКА И </w:t>
      </w:r>
      <w:r w:rsidR="006A257E">
        <w:rPr>
          <w:rFonts w:ascii="Times New Roman" w:hAnsi="Times New Roman" w:cs="Times New Roman"/>
          <w:b/>
          <w:sz w:val="28"/>
          <w:szCs w:val="28"/>
        </w:rPr>
        <w:t>ЛЕЧЕНИЕ НА СТАЦИОНАРНОМ УРОВНЕ</w:t>
      </w:r>
      <w:r w:rsidR="00AA47EC" w:rsidRPr="006A257E">
        <w:rPr>
          <w:rFonts w:ascii="Times New Roman" w:hAnsi="Times New Roman" w:cs="Times New Roman"/>
          <w:b/>
          <w:sz w:val="28"/>
          <w:szCs w:val="28"/>
        </w:rPr>
        <w:t>:</w:t>
      </w:r>
    </w:p>
    <w:p w:rsidR="00AA47EC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Диагностические критерии: </w:t>
      </w:r>
      <w:r w:rsidRPr="00AC7088">
        <w:rPr>
          <w:rFonts w:ascii="Times New Roman" w:hAnsi="Times New Roman" w:cs="Times New Roman"/>
          <w:sz w:val="28"/>
          <w:szCs w:val="28"/>
        </w:rPr>
        <w:t xml:space="preserve">смотрите пункт </w:t>
      </w:r>
      <w:r w:rsidR="0082559E">
        <w:rPr>
          <w:rFonts w:ascii="Times New Roman" w:hAnsi="Times New Roman" w:cs="Times New Roman"/>
          <w:sz w:val="28"/>
          <w:szCs w:val="28"/>
        </w:rPr>
        <w:t>9</w:t>
      </w:r>
      <w:r w:rsidRPr="00AC7088">
        <w:rPr>
          <w:rFonts w:ascii="Times New Roman" w:hAnsi="Times New Roman" w:cs="Times New Roman"/>
          <w:sz w:val="28"/>
          <w:szCs w:val="28"/>
        </w:rPr>
        <w:t xml:space="preserve">, подпункт </w:t>
      </w:r>
      <w:r w:rsidRPr="00AC7088">
        <w:rPr>
          <w:rFonts w:ascii="Times New Roman" w:hAnsi="Times New Roman" w:cs="Times New Roman"/>
          <w:b/>
          <w:sz w:val="28"/>
          <w:szCs w:val="28"/>
        </w:rPr>
        <w:t>1</w:t>
      </w:r>
      <w:r w:rsidRPr="00AC7088">
        <w:rPr>
          <w:rFonts w:ascii="Times New Roman" w:hAnsi="Times New Roman" w:cs="Times New Roman"/>
          <w:sz w:val="28"/>
          <w:szCs w:val="28"/>
        </w:rPr>
        <w:t>.</w:t>
      </w:r>
    </w:p>
    <w:p w:rsidR="00AA47EC" w:rsidRPr="00AC7088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2F7F">
        <w:rPr>
          <w:rFonts w:ascii="Times New Roman" w:hAnsi="Times New Roman" w:cs="Times New Roman"/>
          <w:b/>
          <w:sz w:val="28"/>
          <w:szCs w:val="28"/>
        </w:rPr>
        <w:t xml:space="preserve">2)Диагностический алгоритм: </w:t>
      </w:r>
      <w:r w:rsidRPr="00AC7088">
        <w:rPr>
          <w:rFonts w:ascii="Times New Roman" w:hAnsi="Times New Roman" w:cs="Times New Roman"/>
          <w:sz w:val="28"/>
          <w:szCs w:val="28"/>
        </w:rPr>
        <w:t xml:space="preserve">смотрите пункт </w:t>
      </w:r>
      <w:r w:rsidR="0082559E">
        <w:rPr>
          <w:rFonts w:ascii="Times New Roman" w:hAnsi="Times New Roman" w:cs="Times New Roman"/>
          <w:sz w:val="28"/>
          <w:szCs w:val="28"/>
        </w:rPr>
        <w:t>9</w:t>
      </w:r>
      <w:r w:rsidRPr="00AC7088">
        <w:rPr>
          <w:rFonts w:ascii="Times New Roman" w:hAnsi="Times New Roman" w:cs="Times New Roman"/>
          <w:sz w:val="28"/>
          <w:szCs w:val="28"/>
        </w:rPr>
        <w:t xml:space="preserve">, подпункт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C7088">
        <w:rPr>
          <w:rFonts w:ascii="Times New Roman" w:hAnsi="Times New Roman" w:cs="Times New Roman"/>
          <w:sz w:val="28"/>
          <w:szCs w:val="28"/>
        </w:rPr>
        <w:t>.</w:t>
      </w:r>
    </w:p>
    <w:p w:rsidR="00AA47EC" w:rsidRPr="000E4A6A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47EC" w:rsidRDefault="00AA47EC" w:rsidP="00460BCC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>3) Перечень основных диагностических мероприятий:</w:t>
      </w:r>
    </w:p>
    <w:p w:rsidR="006E3F0B" w:rsidRDefault="006E3F0B" w:rsidP="006E3F0B">
      <w:pPr>
        <w:pStyle w:val="a8"/>
        <w:widowControl/>
        <w:numPr>
          <w:ilvl w:val="0"/>
          <w:numId w:val="16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о</w:t>
      </w:r>
      <w:r w:rsidR="00144A87" w:rsidRPr="006E3F0B">
        <w:rPr>
          <w:rFonts w:ascii="Times New Roman" w:hAnsi="Times New Roman" w:cs="Times New Roman"/>
          <w:sz w:val="28"/>
          <w:szCs w:val="28"/>
        </w:rPr>
        <w:t>бщий анализ крови</w:t>
      </w:r>
      <w:r w:rsidRPr="006E3F0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4A87" w:rsidRPr="006E3F0B" w:rsidRDefault="006E3F0B" w:rsidP="006E3F0B">
      <w:pPr>
        <w:pStyle w:val="a8"/>
        <w:widowControl/>
        <w:numPr>
          <w:ilvl w:val="0"/>
          <w:numId w:val="16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общий анализ мочи;</w:t>
      </w:r>
    </w:p>
    <w:p w:rsidR="00144A87" w:rsidRPr="006E3F0B" w:rsidRDefault="006E3F0B" w:rsidP="006E3F0B">
      <w:pPr>
        <w:pStyle w:val="a8"/>
        <w:widowControl/>
        <w:numPr>
          <w:ilvl w:val="0"/>
          <w:numId w:val="16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биохимический анализ крови;</w:t>
      </w:r>
    </w:p>
    <w:p w:rsidR="00144A87" w:rsidRPr="006E3F0B" w:rsidRDefault="00144A87" w:rsidP="006E3F0B">
      <w:pPr>
        <w:pStyle w:val="a8"/>
        <w:widowControl/>
        <w:numPr>
          <w:ilvl w:val="0"/>
          <w:numId w:val="16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УЗИ почек и мочевого пузыря</w:t>
      </w:r>
      <w:r w:rsidR="006E3F0B">
        <w:rPr>
          <w:rFonts w:ascii="Times New Roman" w:hAnsi="Times New Roman" w:cs="Times New Roman"/>
          <w:sz w:val="28"/>
          <w:szCs w:val="28"/>
        </w:rPr>
        <w:t xml:space="preserve"> с определением остаточной мочи;</w:t>
      </w:r>
    </w:p>
    <w:p w:rsidR="00AA47EC" w:rsidRPr="00BF4DBD" w:rsidRDefault="00AA47EC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3F0B" w:rsidRDefault="00460BCC" w:rsidP="00460BCC">
      <w:pPr>
        <w:pStyle w:val="a8"/>
        <w:widowControl/>
        <w:tabs>
          <w:tab w:val="left" w:pos="567"/>
        </w:tabs>
        <w:ind w:left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 w:rsidR="00AA47EC" w:rsidRPr="00BF4DBD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:rsidR="00AA47EC" w:rsidRPr="006E3F0B" w:rsidRDefault="006E3F0B" w:rsidP="00365F0A">
      <w:pPr>
        <w:pStyle w:val="a8"/>
        <w:widowControl/>
        <w:numPr>
          <w:ilvl w:val="0"/>
          <w:numId w:val="16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>посев мочи с отбором колоний и определением чувствительности к антибактериальным препаратом.</w:t>
      </w:r>
    </w:p>
    <w:p w:rsidR="006E3F0B" w:rsidRPr="00D9103E" w:rsidRDefault="006E3F0B" w:rsidP="006E3F0B">
      <w:pPr>
        <w:pStyle w:val="ab"/>
        <w:numPr>
          <w:ilvl w:val="0"/>
          <w:numId w:val="36"/>
        </w:numPr>
        <w:tabs>
          <w:tab w:val="left" w:pos="567"/>
        </w:tabs>
        <w:spacing w:before="0" w:beforeAutospacing="0" w:after="0" w:afterAutospacing="0" w:line="270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Внутривенная урография;</w:t>
      </w:r>
    </w:p>
    <w:p w:rsidR="006E3F0B" w:rsidRPr="006E3F0B" w:rsidRDefault="006E3F0B" w:rsidP="006E3F0B">
      <w:pPr>
        <w:pStyle w:val="ab"/>
        <w:numPr>
          <w:ilvl w:val="0"/>
          <w:numId w:val="36"/>
        </w:numPr>
        <w:tabs>
          <w:tab w:val="left" w:pos="567"/>
          <w:tab w:val="left" w:pos="4429"/>
        </w:tabs>
        <w:spacing w:before="0" w:beforeAutospacing="0" w:after="0" w:afterAutospacing="0" w:line="270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Микционная цистография;</w:t>
      </w:r>
    </w:p>
    <w:p w:rsidR="006E3F0B" w:rsidRDefault="006E3F0B" w:rsidP="006E3F0B">
      <w:pPr>
        <w:pStyle w:val="ab"/>
        <w:numPr>
          <w:ilvl w:val="0"/>
          <w:numId w:val="6"/>
        </w:numPr>
        <w:tabs>
          <w:tab w:val="left" w:pos="567"/>
        </w:tabs>
        <w:spacing w:before="0" w:beforeAutospacing="0" w:after="0" w:afterAutospacing="0" w:line="270" w:lineRule="atLeast"/>
        <w:ind w:left="0" w:hanging="11"/>
        <w:jc w:val="both"/>
        <w:rPr>
          <w:color w:val="000000"/>
          <w:sz w:val="28"/>
          <w:szCs w:val="28"/>
        </w:rPr>
      </w:pPr>
      <w:r w:rsidRPr="00D9103E">
        <w:rPr>
          <w:color w:val="000000"/>
          <w:sz w:val="28"/>
          <w:szCs w:val="28"/>
        </w:rPr>
        <w:t>Ретроградная цистометрия</w:t>
      </w:r>
      <w:r>
        <w:rPr>
          <w:color w:val="000000"/>
          <w:sz w:val="28"/>
          <w:szCs w:val="28"/>
        </w:rPr>
        <w:t>;</w:t>
      </w:r>
    </w:p>
    <w:p w:rsidR="006E3F0B" w:rsidRPr="006E3F0B" w:rsidRDefault="006E3F0B" w:rsidP="006E3F0B">
      <w:pPr>
        <w:pStyle w:val="ab"/>
        <w:numPr>
          <w:ilvl w:val="0"/>
          <w:numId w:val="6"/>
        </w:numPr>
        <w:tabs>
          <w:tab w:val="left" w:pos="567"/>
        </w:tabs>
        <w:spacing w:before="0" w:beforeAutospacing="0" w:after="0" w:afterAutospacing="0" w:line="270" w:lineRule="atLeast"/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Урофлоуметрия;</w:t>
      </w:r>
    </w:p>
    <w:p w:rsidR="00144A87" w:rsidRDefault="00144A87" w:rsidP="006E3F0B">
      <w:pPr>
        <w:pStyle w:val="ab"/>
        <w:numPr>
          <w:ilvl w:val="0"/>
          <w:numId w:val="4"/>
        </w:numPr>
        <w:tabs>
          <w:tab w:val="left" w:pos="567"/>
        </w:tabs>
        <w:spacing w:before="0" w:beforeAutospacing="0" w:after="0" w:afterAutospacing="0" w:line="270" w:lineRule="atLeast"/>
        <w:ind w:left="0" w:hanging="11"/>
        <w:jc w:val="both"/>
        <w:rPr>
          <w:color w:val="000000"/>
          <w:sz w:val="28"/>
          <w:szCs w:val="28"/>
        </w:rPr>
      </w:pPr>
      <w:r w:rsidRPr="003B19EF">
        <w:rPr>
          <w:color w:val="000000"/>
          <w:sz w:val="28"/>
          <w:szCs w:val="28"/>
        </w:rPr>
        <w:t>Нефросцинтиграфия</w:t>
      </w:r>
      <w:r w:rsidR="006E3F0B">
        <w:rPr>
          <w:color w:val="000000"/>
          <w:sz w:val="28"/>
          <w:szCs w:val="28"/>
        </w:rPr>
        <w:t>;</w:t>
      </w:r>
    </w:p>
    <w:p w:rsidR="00144A87" w:rsidRPr="009F7A1A" w:rsidRDefault="00144A87" w:rsidP="006E3F0B">
      <w:pPr>
        <w:pStyle w:val="ab"/>
        <w:numPr>
          <w:ilvl w:val="0"/>
          <w:numId w:val="4"/>
        </w:numPr>
        <w:tabs>
          <w:tab w:val="left" w:pos="567"/>
        </w:tabs>
        <w:spacing w:before="0" w:beforeAutospacing="0" w:after="0" w:afterAutospacing="0" w:line="270" w:lineRule="atLeast"/>
        <w:ind w:left="0" w:hanging="11"/>
        <w:jc w:val="both"/>
        <w:rPr>
          <w:color w:val="000000"/>
          <w:sz w:val="28"/>
          <w:szCs w:val="28"/>
        </w:rPr>
      </w:pPr>
      <w:r w:rsidRPr="00D9103E">
        <w:rPr>
          <w:color w:val="000000"/>
          <w:sz w:val="28"/>
          <w:szCs w:val="28"/>
        </w:rPr>
        <w:t>Цистоскопия</w:t>
      </w:r>
      <w:r w:rsidR="006E3F0B">
        <w:rPr>
          <w:color w:val="000000"/>
          <w:sz w:val="28"/>
          <w:szCs w:val="28"/>
        </w:rPr>
        <w:t>;</w:t>
      </w:r>
    </w:p>
    <w:p w:rsidR="00144A87" w:rsidRDefault="00144A87" w:rsidP="006E3F0B">
      <w:pPr>
        <w:pStyle w:val="ab"/>
        <w:numPr>
          <w:ilvl w:val="0"/>
          <w:numId w:val="4"/>
        </w:numPr>
        <w:tabs>
          <w:tab w:val="left" w:pos="567"/>
        </w:tabs>
        <w:spacing w:before="0" w:beforeAutospacing="0" w:after="0" w:afterAutospacing="0" w:line="270" w:lineRule="atLeast"/>
        <w:ind w:left="0" w:hanging="11"/>
        <w:jc w:val="both"/>
        <w:rPr>
          <w:color w:val="000000"/>
          <w:sz w:val="28"/>
          <w:szCs w:val="28"/>
        </w:rPr>
      </w:pPr>
      <w:r w:rsidRPr="000D19F8">
        <w:rPr>
          <w:color w:val="000000"/>
          <w:sz w:val="28"/>
          <w:szCs w:val="28"/>
        </w:rPr>
        <w:t xml:space="preserve">МРТ </w:t>
      </w:r>
      <w:r>
        <w:rPr>
          <w:color w:val="000000"/>
          <w:sz w:val="28"/>
          <w:szCs w:val="28"/>
        </w:rPr>
        <w:t xml:space="preserve">головного и спинного </w:t>
      </w:r>
      <w:r w:rsidR="006E3F0B">
        <w:rPr>
          <w:color w:val="000000"/>
          <w:sz w:val="28"/>
          <w:szCs w:val="28"/>
        </w:rPr>
        <w:t>мозга;</w:t>
      </w:r>
    </w:p>
    <w:p w:rsidR="00AA47EC" w:rsidRPr="00144A87" w:rsidRDefault="00144A87" w:rsidP="006E3F0B">
      <w:pPr>
        <w:pStyle w:val="a8"/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144A87">
        <w:rPr>
          <w:rFonts w:ascii="Times New Roman" w:hAnsi="Times New Roman" w:cs="Times New Roman"/>
          <w:sz w:val="28"/>
          <w:szCs w:val="28"/>
        </w:rPr>
        <w:t>Электромиография мышц промежности.</w:t>
      </w:r>
    </w:p>
    <w:p w:rsidR="00AA47EC" w:rsidRPr="00AC7088" w:rsidRDefault="00AA47EC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47EC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 Тактика лечения</w:t>
      </w:r>
      <w:r w:rsidRPr="006A257E">
        <w:rPr>
          <w:rFonts w:ascii="Times New Roman" w:hAnsi="Times New Roman" w:cs="Times New Roman"/>
          <w:b/>
          <w:sz w:val="28"/>
          <w:szCs w:val="28"/>
        </w:rPr>
        <w:t>:</w:t>
      </w:r>
    </w:p>
    <w:p w:rsidR="00B80958" w:rsidRDefault="00B80958" w:rsidP="006E3F0B">
      <w:pPr>
        <w:pStyle w:val="a8"/>
        <w:numPr>
          <w:ilvl w:val="0"/>
          <w:numId w:val="10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463185">
        <w:rPr>
          <w:rFonts w:ascii="Times New Roman" w:hAnsi="Times New Roman" w:cs="Times New Roman"/>
          <w:b/>
          <w:sz w:val="28"/>
          <w:szCs w:val="28"/>
        </w:rPr>
        <w:t>Эндоскопическое лечение:</w:t>
      </w:r>
      <w:r w:rsidR="006A2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185">
        <w:rPr>
          <w:rFonts w:ascii="Times New Roman" w:hAnsi="Times New Roman" w:cs="Times New Roman"/>
          <w:sz w:val="28"/>
          <w:szCs w:val="28"/>
        </w:rPr>
        <w:t xml:space="preserve">видоцистоуретроскопия, калибровка УВС, его бужирование и дилатация, с последующей установкой низкого мочеточникового стента. </w:t>
      </w:r>
    </w:p>
    <w:p w:rsidR="00B80958" w:rsidRPr="00463185" w:rsidRDefault="00B80958" w:rsidP="006E3F0B">
      <w:pPr>
        <w:pStyle w:val="a8"/>
        <w:numPr>
          <w:ilvl w:val="0"/>
          <w:numId w:val="10"/>
        </w:numPr>
        <w:tabs>
          <w:tab w:val="left" w:pos="567"/>
        </w:tabs>
        <w:ind w:left="11" w:hanging="11"/>
        <w:jc w:val="both"/>
        <w:rPr>
          <w:rFonts w:ascii="Times New Roman" w:hAnsi="Times New Roman" w:cs="Times New Roman"/>
          <w:sz w:val="28"/>
          <w:szCs w:val="28"/>
        </w:rPr>
      </w:pPr>
      <w:r w:rsidRPr="00463185">
        <w:rPr>
          <w:rFonts w:ascii="Times New Roman" w:hAnsi="Times New Roman" w:cs="Times New Roman"/>
          <w:b/>
          <w:sz w:val="28"/>
          <w:szCs w:val="28"/>
        </w:rPr>
        <w:t>Хирургическое лечение ОМУ</w:t>
      </w:r>
      <w:r w:rsidRPr="00463185">
        <w:rPr>
          <w:rFonts w:ascii="Times New Roman" w:hAnsi="Times New Roman" w:cs="Times New Roman"/>
          <w:sz w:val="28"/>
          <w:szCs w:val="28"/>
        </w:rPr>
        <w:t xml:space="preserve"> – уретероцистоанастомоз (Коэн, Политан-Лидбеттер, Барри, Литч-Грегуар).</w:t>
      </w:r>
    </w:p>
    <w:p w:rsidR="00AA47EC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AA47EC" w:rsidP="00365F0A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6A25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Немедикаментозное лечение:</w:t>
      </w:r>
    </w:p>
    <w:p w:rsidR="0082559E" w:rsidRPr="0082559E" w:rsidRDefault="0082559E" w:rsidP="00365F0A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2559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Режим полупостельный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:rsidR="0082559E" w:rsidRDefault="0082559E" w:rsidP="00365F0A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2559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Диета №15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82559E" w:rsidRPr="0082559E" w:rsidRDefault="0082559E" w:rsidP="00365F0A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</w:p>
    <w:p w:rsidR="00AA47EC" w:rsidRPr="006A257E" w:rsidRDefault="00AA47EC" w:rsidP="00365F0A">
      <w:pPr>
        <w:widowControl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A25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Медикаментозное лечение</w:t>
      </w:r>
      <w:r w:rsidRPr="006A257E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(в зависимости от степени тяжести заболевания)</w:t>
      </w:r>
      <w:r w:rsidRPr="006A25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: </w:t>
      </w:r>
    </w:p>
    <w:p w:rsidR="00144A87" w:rsidRDefault="00144A87" w:rsidP="006E3F0B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 xml:space="preserve">М-холиноблокаторы </w:t>
      </w:r>
    </w:p>
    <w:p w:rsidR="00144A87" w:rsidRDefault="00144A87" w:rsidP="006E3F0B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Антибактериалная терапия</w:t>
      </w:r>
    </w:p>
    <w:p w:rsidR="00144A87" w:rsidRDefault="00144A87" w:rsidP="006E3F0B">
      <w:pPr>
        <w:pStyle w:val="2"/>
        <w:numPr>
          <w:ilvl w:val="0"/>
          <w:numId w:val="17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Уроантисептики</w:t>
      </w:r>
    </w:p>
    <w:p w:rsidR="00AA47EC" w:rsidRPr="006E3F0B" w:rsidRDefault="00144A87" w:rsidP="006E3F0B">
      <w:pPr>
        <w:pStyle w:val="a8"/>
        <w:numPr>
          <w:ilvl w:val="0"/>
          <w:numId w:val="17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0B">
        <w:rPr>
          <w:rFonts w:ascii="Times New Roman" w:hAnsi="Times New Roman" w:cs="Times New Roman"/>
          <w:sz w:val="28"/>
          <w:szCs w:val="28"/>
        </w:rPr>
        <w:t xml:space="preserve">Витаминотерапия </w:t>
      </w:r>
    </w:p>
    <w:p w:rsidR="00AA47EC" w:rsidRPr="00B87DDC" w:rsidRDefault="00AA47EC" w:rsidP="00365F0A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AA47EC" w:rsidRDefault="00AA47EC" w:rsidP="00365F0A">
      <w:pPr>
        <w:widowControl/>
        <w:tabs>
          <w:tab w:val="left" w:pos="426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DD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Хирургическое вмешательство</w:t>
      </w:r>
      <w:r w:rsidRPr="005911A8">
        <w:rPr>
          <w:rFonts w:ascii="Times New Roman" w:hAnsi="Times New Roman" w:cs="Times New Roman"/>
          <w:b/>
          <w:sz w:val="28"/>
          <w:szCs w:val="28"/>
        </w:rPr>
        <w:t>:</w:t>
      </w:r>
    </w:p>
    <w:p w:rsidR="00144A87" w:rsidRPr="00D629B1" w:rsidRDefault="00144A87" w:rsidP="009748E1">
      <w:pPr>
        <w:pStyle w:val="2"/>
        <w:numPr>
          <w:ilvl w:val="0"/>
          <w:numId w:val="1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 w:rsidRPr="00D629B1">
        <w:rPr>
          <w:sz w:val="28"/>
          <w:szCs w:val="28"/>
        </w:rPr>
        <w:t>Аугментация мочевого пузыря, аппендикостомия.</w:t>
      </w:r>
    </w:p>
    <w:p w:rsidR="00144A87" w:rsidRDefault="00144A87" w:rsidP="009748E1">
      <w:pPr>
        <w:pStyle w:val="2"/>
        <w:numPr>
          <w:ilvl w:val="0"/>
          <w:numId w:val="1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 w:rsidRPr="00D629B1">
        <w:rPr>
          <w:sz w:val="28"/>
          <w:szCs w:val="28"/>
        </w:rPr>
        <w:t xml:space="preserve">Эндоскопическое введение ботулотоксина в стенку мочевого пузыря. </w:t>
      </w:r>
    </w:p>
    <w:p w:rsidR="00144A87" w:rsidRPr="00D629B1" w:rsidRDefault="00144A87" w:rsidP="009748E1">
      <w:pPr>
        <w:pStyle w:val="2"/>
        <w:numPr>
          <w:ilvl w:val="0"/>
          <w:numId w:val="1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Везикостомия.</w:t>
      </w:r>
    </w:p>
    <w:p w:rsidR="005911A8" w:rsidRDefault="005911A8" w:rsidP="009748E1">
      <w:pPr>
        <w:widowControl/>
        <w:tabs>
          <w:tab w:val="left" w:pos="426"/>
        </w:tabs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AA47EC" w:rsidRDefault="00AA47EC" w:rsidP="00365F0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A8">
        <w:rPr>
          <w:rFonts w:ascii="Times New Roman" w:hAnsi="Times New Roman" w:cs="Times New Roman"/>
          <w:b/>
          <w:sz w:val="28"/>
          <w:szCs w:val="28"/>
        </w:rPr>
        <w:t>Другие виды лечения:</w:t>
      </w:r>
      <w:r w:rsidRPr="00B87D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59E" w:rsidRPr="00BF4DBD">
        <w:rPr>
          <w:rFonts w:ascii="Times New Roman" w:hAnsi="Times New Roman" w:cs="Times New Roman"/>
          <w:sz w:val="28"/>
          <w:szCs w:val="28"/>
        </w:rPr>
        <w:t xml:space="preserve">Физиотерапия: </w:t>
      </w:r>
      <w:r w:rsidR="0082559E" w:rsidRPr="00BF4DBD">
        <w:rPr>
          <w:rFonts w:ascii="Times New Roman" w:hAnsi="Times New Roman" w:cs="Times New Roman"/>
          <w:sz w:val="28"/>
          <w:szCs w:val="28"/>
          <w:lang w:val="kk-KZ"/>
        </w:rPr>
        <w:t>магнитотерапия и теплопакет на область мочевого пузыря, озокеритовые и парафиновые аппликации, гелий-неоновый лазер (ГНЛ), электрофорез с лекарственными средствами, электромиостимуляция, УЗТ</w:t>
      </w:r>
      <w:r w:rsidR="0082559E" w:rsidRPr="00BF4DBD">
        <w:rPr>
          <w:rFonts w:ascii="Times New Roman" w:hAnsi="Times New Roman" w:cs="Times New Roman"/>
          <w:sz w:val="28"/>
          <w:szCs w:val="28"/>
        </w:rPr>
        <w:t>.</w:t>
      </w:r>
    </w:p>
    <w:p w:rsidR="00AA47EC" w:rsidRDefault="00AA47EC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Pr="009748E1" w:rsidRDefault="00AA47EC" w:rsidP="00365F0A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51113">
        <w:rPr>
          <w:rFonts w:ascii="Times New Roman" w:hAnsi="Times New Roman" w:cs="Times New Roman"/>
          <w:b/>
          <w:sz w:val="28"/>
          <w:szCs w:val="28"/>
        </w:rPr>
        <w:t>) Показания для консультации специалистов:</w:t>
      </w:r>
      <w:r w:rsidR="009748E1" w:rsidRPr="009748E1">
        <w:rPr>
          <w:rFonts w:ascii="Times New Roman" w:hAnsi="Times New Roman" w:cs="Times New Roman"/>
          <w:sz w:val="28"/>
          <w:szCs w:val="28"/>
        </w:rPr>
        <w:t xml:space="preserve">смотрите пункт </w:t>
      </w:r>
      <w:r w:rsidR="005869A0">
        <w:rPr>
          <w:rFonts w:ascii="Times New Roman" w:hAnsi="Times New Roman" w:cs="Times New Roman"/>
          <w:b/>
          <w:sz w:val="28"/>
          <w:szCs w:val="28"/>
        </w:rPr>
        <w:t>8</w:t>
      </w:r>
      <w:r w:rsidR="009748E1" w:rsidRPr="009748E1">
        <w:rPr>
          <w:rFonts w:ascii="Times New Roman" w:hAnsi="Times New Roman" w:cs="Times New Roman"/>
          <w:sz w:val="28"/>
          <w:szCs w:val="28"/>
        </w:rPr>
        <w:t xml:space="preserve">, подпункт </w:t>
      </w:r>
      <w:r w:rsidR="009748E1" w:rsidRPr="009748E1">
        <w:rPr>
          <w:rFonts w:ascii="Times New Roman" w:hAnsi="Times New Roman" w:cs="Times New Roman"/>
          <w:b/>
          <w:sz w:val="28"/>
          <w:szCs w:val="28"/>
        </w:rPr>
        <w:t>5</w:t>
      </w:r>
      <w:r w:rsidR="009748E1" w:rsidRPr="009748E1">
        <w:rPr>
          <w:rFonts w:ascii="Times New Roman" w:hAnsi="Times New Roman" w:cs="Times New Roman"/>
          <w:sz w:val="28"/>
          <w:szCs w:val="28"/>
        </w:rPr>
        <w:t>.</w:t>
      </w:r>
    </w:p>
    <w:p w:rsidR="00AA47EC" w:rsidRDefault="00AA47EC" w:rsidP="00365F0A">
      <w:pPr>
        <w:pStyle w:val="a8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AA47EC" w:rsidP="00365F0A">
      <w:pPr>
        <w:pStyle w:val="a8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51113">
        <w:rPr>
          <w:rFonts w:ascii="Times New Roman" w:hAnsi="Times New Roman" w:cs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AA47EC" w:rsidRDefault="00AA47EC" w:rsidP="00365F0A">
      <w:pPr>
        <w:pStyle w:val="a8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73746A">
        <w:rPr>
          <w:rFonts w:ascii="Times New Roman" w:hAnsi="Times New Roman"/>
          <w:sz w:val="28"/>
          <w:szCs w:val="28"/>
        </w:rPr>
        <w:t>при возникновении осложнений со стороны сопутствующей патологии.</w:t>
      </w:r>
    </w:p>
    <w:p w:rsidR="009748E1" w:rsidRPr="00751113" w:rsidRDefault="009748E1" w:rsidP="00365F0A">
      <w:pPr>
        <w:pStyle w:val="a8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Pr="009748E1" w:rsidRDefault="00AA47EC" w:rsidP="00144A87">
      <w:pPr>
        <w:pStyle w:val="a8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39E">
        <w:rPr>
          <w:rFonts w:ascii="Times New Roman" w:hAnsi="Times New Roman" w:cs="Times New Roman"/>
          <w:b/>
          <w:sz w:val="28"/>
          <w:szCs w:val="28"/>
        </w:rPr>
        <w:t xml:space="preserve">Индикаторы эффективности лечения: </w:t>
      </w:r>
      <w:r w:rsidR="009748E1" w:rsidRPr="009748E1">
        <w:rPr>
          <w:rFonts w:ascii="Times New Roman" w:hAnsi="Times New Roman" w:cs="Times New Roman"/>
          <w:sz w:val="28"/>
          <w:szCs w:val="28"/>
        </w:rPr>
        <w:t xml:space="preserve">смотрите пункт </w:t>
      </w:r>
      <w:r w:rsidR="005869A0">
        <w:rPr>
          <w:rFonts w:ascii="Times New Roman" w:hAnsi="Times New Roman" w:cs="Times New Roman"/>
          <w:b/>
          <w:sz w:val="28"/>
          <w:szCs w:val="28"/>
        </w:rPr>
        <w:t>8</w:t>
      </w:r>
      <w:r w:rsidR="009748E1" w:rsidRPr="009748E1">
        <w:rPr>
          <w:rFonts w:ascii="Times New Roman" w:hAnsi="Times New Roman" w:cs="Times New Roman"/>
          <w:sz w:val="28"/>
          <w:szCs w:val="28"/>
        </w:rPr>
        <w:t xml:space="preserve">, подпункт </w:t>
      </w:r>
      <w:r w:rsidR="009748E1">
        <w:rPr>
          <w:rFonts w:ascii="Times New Roman" w:hAnsi="Times New Roman" w:cs="Times New Roman"/>
          <w:b/>
          <w:sz w:val="28"/>
          <w:szCs w:val="28"/>
        </w:rPr>
        <w:t>8</w:t>
      </w:r>
      <w:r w:rsidR="009748E1" w:rsidRPr="009748E1">
        <w:rPr>
          <w:rFonts w:ascii="Times New Roman" w:hAnsi="Times New Roman" w:cs="Times New Roman"/>
          <w:sz w:val="28"/>
          <w:szCs w:val="28"/>
        </w:rPr>
        <w:t>.</w:t>
      </w:r>
    </w:p>
    <w:p w:rsidR="009748E1" w:rsidRDefault="009748E1" w:rsidP="009748E1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AA47EC" w:rsidP="00144A87">
      <w:pPr>
        <w:pStyle w:val="a8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A6A">
        <w:rPr>
          <w:rFonts w:ascii="Times New Roman" w:hAnsi="Times New Roman" w:cs="Times New Roman"/>
          <w:b/>
          <w:sz w:val="28"/>
          <w:szCs w:val="28"/>
        </w:rPr>
        <w:t>Дальнейшее ведение:</w:t>
      </w:r>
    </w:p>
    <w:p w:rsidR="00AA47EC" w:rsidRPr="003B2257" w:rsidRDefault="009748E1" w:rsidP="00144A87">
      <w:pPr>
        <w:pStyle w:val="a8"/>
        <w:widowControl/>
        <w:numPr>
          <w:ilvl w:val="0"/>
          <w:numId w:val="3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A47EC" w:rsidRPr="003B2257">
        <w:rPr>
          <w:rFonts w:ascii="Times New Roman" w:hAnsi="Times New Roman" w:cs="Times New Roman"/>
          <w:sz w:val="28"/>
          <w:szCs w:val="28"/>
        </w:rPr>
        <w:t xml:space="preserve">аблюдение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AA47EC" w:rsidRPr="003B2257">
        <w:rPr>
          <w:rFonts w:ascii="Times New Roman" w:hAnsi="Times New Roman" w:cs="Times New Roman"/>
          <w:sz w:val="28"/>
          <w:szCs w:val="28"/>
        </w:rPr>
        <w:t>детск</w:t>
      </w:r>
      <w:r w:rsidR="007B4F5B">
        <w:rPr>
          <w:rFonts w:ascii="Times New Roman" w:hAnsi="Times New Roman" w:cs="Times New Roman"/>
          <w:sz w:val="28"/>
          <w:szCs w:val="28"/>
        </w:rPr>
        <w:t>ого уролога</w:t>
      </w:r>
      <w:r w:rsidR="00144A87">
        <w:rPr>
          <w:rFonts w:ascii="Times New Roman" w:hAnsi="Times New Roman" w:cs="Times New Roman"/>
          <w:sz w:val="28"/>
          <w:szCs w:val="28"/>
        </w:rPr>
        <w:t>, нефролога, невро</w:t>
      </w:r>
      <w:r>
        <w:rPr>
          <w:rFonts w:ascii="Times New Roman" w:hAnsi="Times New Roman" w:cs="Times New Roman"/>
          <w:sz w:val="28"/>
          <w:szCs w:val="28"/>
        </w:rPr>
        <w:t>патолога</w:t>
      </w:r>
      <w:r w:rsidR="00144A87">
        <w:rPr>
          <w:rFonts w:ascii="Times New Roman" w:hAnsi="Times New Roman" w:cs="Times New Roman"/>
          <w:sz w:val="28"/>
          <w:szCs w:val="28"/>
        </w:rPr>
        <w:t>, нейрохирурга</w:t>
      </w:r>
      <w:r w:rsidR="00AA47EC">
        <w:rPr>
          <w:rFonts w:ascii="Times New Roman" w:hAnsi="Times New Roman" w:cs="Times New Roman"/>
          <w:sz w:val="28"/>
          <w:szCs w:val="28"/>
        </w:rPr>
        <w:t xml:space="preserve"> по месту жительства;</w:t>
      </w:r>
    </w:p>
    <w:p w:rsidR="00AA47EC" w:rsidRPr="003B2257" w:rsidRDefault="00AA47EC" w:rsidP="00144A87">
      <w:pPr>
        <w:pStyle w:val="a8"/>
        <w:widowControl/>
        <w:numPr>
          <w:ilvl w:val="0"/>
          <w:numId w:val="3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922A0">
        <w:rPr>
          <w:rFonts w:ascii="Times New Roman" w:hAnsi="Times New Roman" w:cs="Times New Roman"/>
          <w:sz w:val="28"/>
          <w:szCs w:val="28"/>
        </w:rPr>
        <w:t xml:space="preserve">УЗИ </w:t>
      </w:r>
      <w:r w:rsidR="002F516A">
        <w:rPr>
          <w:rFonts w:ascii="Times New Roman" w:hAnsi="Times New Roman" w:cs="Times New Roman"/>
          <w:sz w:val="28"/>
          <w:szCs w:val="28"/>
        </w:rPr>
        <w:t xml:space="preserve">почек </w:t>
      </w:r>
      <w:r w:rsidRPr="008922A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9748E1">
        <w:rPr>
          <w:rFonts w:ascii="Times New Roman" w:hAnsi="Times New Roman" w:cs="Times New Roman"/>
          <w:sz w:val="28"/>
          <w:szCs w:val="28"/>
        </w:rPr>
        <w:t xml:space="preserve">1 раз в 6 </w:t>
      </w:r>
      <w:r w:rsidR="00144A87">
        <w:rPr>
          <w:rFonts w:ascii="Times New Roman" w:hAnsi="Times New Roman" w:cs="Times New Roman"/>
          <w:sz w:val="28"/>
          <w:szCs w:val="28"/>
        </w:rPr>
        <w:t>мес</w:t>
      </w:r>
      <w:r w:rsidR="009748E1">
        <w:rPr>
          <w:rFonts w:ascii="Times New Roman" w:hAnsi="Times New Roman" w:cs="Times New Roman"/>
          <w:sz w:val="28"/>
          <w:szCs w:val="28"/>
        </w:rPr>
        <w:t>яц</w:t>
      </w:r>
      <w:r w:rsidR="00144A87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Pr="003B2257">
        <w:rPr>
          <w:rFonts w:ascii="Times New Roman" w:hAnsi="Times New Roman" w:cs="Times New Roman"/>
          <w:sz w:val="28"/>
          <w:szCs w:val="28"/>
        </w:rPr>
        <w:t>;</w:t>
      </w:r>
    </w:p>
    <w:p w:rsidR="00AA47EC" w:rsidRDefault="009748E1" w:rsidP="00144A87">
      <w:pPr>
        <w:pStyle w:val="a8"/>
        <w:widowControl/>
        <w:numPr>
          <w:ilvl w:val="0"/>
          <w:numId w:val="3"/>
        </w:numPr>
        <w:tabs>
          <w:tab w:val="left" w:pos="567"/>
        </w:tabs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4A87">
        <w:rPr>
          <w:rFonts w:ascii="Times New Roman" w:hAnsi="Times New Roman" w:cs="Times New Roman"/>
          <w:sz w:val="28"/>
          <w:szCs w:val="28"/>
        </w:rPr>
        <w:t>остоянная катетеризация мочевого пузыря каждые 3-4 часа</w:t>
      </w:r>
      <w:r w:rsidR="00AA47EC" w:rsidRPr="003B2257">
        <w:rPr>
          <w:rFonts w:ascii="Times New Roman" w:hAnsi="Times New Roman" w:cs="Times New Roman"/>
          <w:sz w:val="28"/>
          <w:szCs w:val="28"/>
        </w:rPr>
        <w:t>.</w:t>
      </w:r>
    </w:p>
    <w:p w:rsidR="00AA47EC" w:rsidRPr="0095539E" w:rsidRDefault="00AA47EC" w:rsidP="00365F0A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Pr="00751113" w:rsidRDefault="005869A0" w:rsidP="0036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AA47EC">
        <w:rPr>
          <w:rFonts w:ascii="Times New Roman" w:hAnsi="Times New Roman" w:cs="Times New Roman"/>
          <w:b/>
          <w:sz w:val="28"/>
          <w:szCs w:val="28"/>
        </w:rPr>
        <w:t xml:space="preserve">. МЕДИЦИНСКАЯ РЕАБИЛИТАЦИЯ: </w:t>
      </w:r>
      <w:r w:rsidR="00AA47EC" w:rsidRPr="0095539E">
        <w:rPr>
          <w:rFonts w:ascii="Times New Roman" w:hAnsi="Times New Roman" w:cs="Times New Roman"/>
          <w:sz w:val="28"/>
          <w:szCs w:val="28"/>
        </w:rPr>
        <w:t>нет.</w:t>
      </w:r>
    </w:p>
    <w:p w:rsidR="00AA47EC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5869A0" w:rsidP="0036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>.ПАЛЛИАТИВНАЯ ПОМОЩЬ</w:t>
      </w:r>
      <w:r w:rsidR="00AA47EC">
        <w:rPr>
          <w:rFonts w:ascii="Times New Roman" w:hAnsi="Times New Roman" w:cs="Times New Roman"/>
          <w:sz w:val="28"/>
          <w:szCs w:val="28"/>
        </w:rPr>
        <w:t>: нет.</w:t>
      </w:r>
    </w:p>
    <w:p w:rsidR="00AA47EC" w:rsidRPr="00751113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5869A0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AA47EC" w:rsidRPr="00751113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 w:rsidRPr="009A61AB"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 xml:space="preserve">СОЭ </w:t>
      </w: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–</w:t>
      </w:r>
      <w:r w:rsidRPr="009A61AB"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 xml:space="preserve"> </w:t>
      </w: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скорость оседания эритроцитов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 xml:space="preserve">ОАК – общий анализ крови 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ЭхоКГ – эхокардиография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РСМ – ритм спонтанных мочеиспусканий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УЗИ – ультразвуковое исследование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ЭУ – экскреторная урография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ЦУГ – цистоуретерография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РЦТМ – ретроградная цистотонометрия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УФУ – урофлоуметрия уретры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МРТ – магнитно-резонансаня томография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СМГ – спинномозговая грыжа</w:t>
      </w:r>
    </w:p>
    <w:p w:rsidR="0082559E" w:rsidRDefault="0082559E" w:rsidP="0082559E">
      <w:pPr>
        <w:pStyle w:val="a8"/>
        <w:widowControl/>
        <w:numPr>
          <w:ilvl w:val="0"/>
          <w:numId w:val="45"/>
        </w:numPr>
        <w:spacing w:after="200" w:line="276" w:lineRule="auto"/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Style w:val="a6"/>
          <w:rFonts w:eastAsiaTheme="minorHAnsi"/>
          <w:b w:val="0"/>
          <w:bCs w:val="0"/>
          <w:color w:val="auto"/>
          <w:sz w:val="28"/>
          <w:szCs w:val="28"/>
          <w:shd w:val="clear" w:color="auto" w:fill="auto"/>
        </w:rPr>
        <w:t>ЦНС – центральная нервная система</w:t>
      </w:r>
    </w:p>
    <w:p w:rsidR="00AA47EC" w:rsidRPr="00845B25" w:rsidRDefault="00AA47EC" w:rsidP="00365F0A">
      <w:pPr>
        <w:widowControl/>
        <w:rPr>
          <w:rFonts w:ascii="Times New Roman" w:hAnsi="Times New Roman" w:cs="Times New Roman"/>
        </w:rPr>
      </w:pPr>
    </w:p>
    <w:p w:rsidR="00AA47EC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5911A8" w:rsidRDefault="005911A8" w:rsidP="005911A8">
      <w:pPr>
        <w:pStyle w:val="a8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 xml:space="preserve">Майлыбаев Бахытжан Муратович, доктор медицинских наук, профессор, </w:t>
      </w:r>
      <w:r>
        <w:rPr>
          <w:rFonts w:ascii="Times New Roman" w:hAnsi="Times New Roman"/>
          <w:sz w:val="28"/>
          <w:szCs w:val="28"/>
        </w:rPr>
        <w:t xml:space="preserve">врач- уролог высшей категории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5911A8" w:rsidRDefault="005911A8" w:rsidP="005911A8">
      <w:pPr>
        <w:pStyle w:val="a8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Жарасов Даулет Аманаевич, </w:t>
      </w:r>
      <w:r>
        <w:rPr>
          <w:rFonts w:ascii="Times New Roman" w:hAnsi="Times New Roman"/>
          <w:sz w:val="28"/>
          <w:szCs w:val="28"/>
        </w:rPr>
        <w:t xml:space="preserve">врач детский уролог-андролог высшей категории отделения детской урологии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>» «Национальный научный центр материнства и детства»;</w:t>
      </w:r>
    </w:p>
    <w:p w:rsidR="005911A8" w:rsidRPr="00976C2E" w:rsidRDefault="005911A8" w:rsidP="005911A8">
      <w:pPr>
        <w:pStyle w:val="a8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Абдимажитов Бахытжан Хабитович,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второй квалификационной категории отделение урологии 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5911A8" w:rsidRPr="00654DDA" w:rsidRDefault="005911A8" w:rsidP="005911A8">
      <w:pPr>
        <w:pStyle w:val="a8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Иманбердиев Жандос Жолдасович,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отделения урологии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5911A8" w:rsidRPr="00976C2E" w:rsidRDefault="005911A8" w:rsidP="005911A8">
      <w:pPr>
        <w:pStyle w:val="a8"/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Тулеутаева Райхан Есенжановна, кандидат медицинских наук, РГП на ПХВ </w:t>
      </w:r>
      <w:r w:rsidRPr="00976C2E">
        <w:rPr>
          <w:rFonts w:ascii="Times New Roman" w:hAnsi="Times New Roman"/>
          <w:sz w:val="28"/>
          <w:szCs w:val="28"/>
          <w:lang w:val="kk-KZ"/>
        </w:rPr>
        <w:lastRenderedPageBreak/>
        <w:t xml:space="preserve">«Государственный медицинский университет города Семей», заведующая кафедрой фармакологии и доказательной медицины, член «Ассоциации врачей терапевтического профиля». </w:t>
      </w:r>
    </w:p>
    <w:p w:rsidR="005911A8" w:rsidRDefault="005911A8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Pr="008922A0" w:rsidRDefault="00AA47EC" w:rsidP="00365F0A">
      <w:pPr>
        <w:jc w:val="both"/>
        <w:rPr>
          <w:rFonts w:ascii="Times New Roman" w:hAnsi="Times New Roman" w:cs="Times New Roman"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Pr="008922A0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47EC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7EC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5911A8">
        <w:rPr>
          <w:rFonts w:ascii="Times New Roman" w:hAnsi="Times New Roman" w:cs="Times New Roman"/>
          <w:b/>
          <w:sz w:val="28"/>
          <w:szCs w:val="28"/>
        </w:rPr>
        <w:t>Список рецензентов:</w:t>
      </w:r>
    </w:p>
    <w:p w:rsidR="00AA47EC" w:rsidRDefault="005911A8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Аскаров Мейрамбек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Сатыбалдиевич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, врач детский уролог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высшей категории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>, заведующий кафедрой детской хирургии и урологии РГП на ПХВ «Карагандинский государственный медицинский университет»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5911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5911A8" w:rsidRDefault="005911A8" w:rsidP="00365F0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47EC" w:rsidRDefault="00AA47EC" w:rsidP="00365F0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19. </w:t>
      </w:r>
      <w:r w:rsidRPr="00845B25">
        <w:rPr>
          <w:rFonts w:ascii="Times New Roman" w:hAnsi="Times New Roman" w:cs="Times New Roman"/>
          <w:b/>
          <w:sz w:val="28"/>
          <w:szCs w:val="28"/>
          <w:lang w:val="kk-KZ"/>
        </w:rPr>
        <w:t>Указание условий пересмотра протокола:</w:t>
      </w:r>
      <w:r w:rsidRPr="00845B25">
        <w:rPr>
          <w:rFonts w:ascii="Times New Roman" w:hAnsi="Times New Roman" w:cs="Times New Roman"/>
          <w:sz w:val="28"/>
          <w:szCs w:val="28"/>
          <w:lang w:val="kk-KZ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5911A8" w:rsidRDefault="005911A8" w:rsidP="00365F0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47EC" w:rsidRPr="00B80958" w:rsidRDefault="00AA47EC" w:rsidP="00365F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95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B80958">
        <w:rPr>
          <w:rFonts w:ascii="Times New Roman" w:hAnsi="Times New Roman" w:cs="Times New Roman"/>
          <w:b/>
          <w:sz w:val="28"/>
          <w:szCs w:val="28"/>
        </w:rPr>
        <w:t>. Список использованной литературы:</w:t>
      </w:r>
    </w:p>
    <w:p w:rsidR="00144A87" w:rsidRPr="00144A87" w:rsidRDefault="00144A87" w:rsidP="005869A0">
      <w:pPr>
        <w:pStyle w:val="2"/>
        <w:numPr>
          <w:ilvl w:val="0"/>
          <w:numId w:val="41"/>
        </w:numPr>
        <w:shd w:val="clear" w:color="auto" w:fill="auto"/>
        <w:tabs>
          <w:tab w:val="left" w:pos="284"/>
          <w:tab w:val="left" w:pos="978"/>
        </w:tabs>
        <w:spacing w:before="0" w:line="240" w:lineRule="auto"/>
        <w:ind w:left="11" w:hanging="11"/>
        <w:rPr>
          <w:sz w:val="28"/>
          <w:szCs w:val="28"/>
        </w:rPr>
      </w:pPr>
      <w:r w:rsidRPr="00144A87">
        <w:rPr>
          <w:sz w:val="28"/>
          <w:szCs w:val="28"/>
        </w:rPr>
        <w:t>Аль-Шукри С. X., Гиперактивностьдетрузора и ургентное недержание мочи: Пособие для вра</w:t>
      </w:r>
      <w:r w:rsidR="009748E1">
        <w:rPr>
          <w:sz w:val="28"/>
          <w:szCs w:val="28"/>
        </w:rPr>
        <w:t xml:space="preserve">чей. — Санкт-Петербург, 2004. 40 </w:t>
      </w:r>
      <w:r w:rsidRPr="00144A87">
        <w:rPr>
          <w:sz w:val="28"/>
          <w:szCs w:val="28"/>
        </w:rPr>
        <w:t>с.</w:t>
      </w:r>
    </w:p>
    <w:p w:rsidR="00144A87" w:rsidRPr="00144A87" w:rsidRDefault="00144A87" w:rsidP="005869A0">
      <w:pPr>
        <w:pStyle w:val="2"/>
        <w:numPr>
          <w:ilvl w:val="0"/>
          <w:numId w:val="41"/>
        </w:numPr>
        <w:shd w:val="clear" w:color="auto" w:fill="auto"/>
        <w:tabs>
          <w:tab w:val="left" w:pos="284"/>
          <w:tab w:val="left" w:pos="978"/>
        </w:tabs>
        <w:spacing w:before="0" w:line="240" w:lineRule="auto"/>
        <w:ind w:left="11" w:hanging="11"/>
        <w:rPr>
          <w:sz w:val="28"/>
          <w:szCs w:val="28"/>
        </w:rPr>
      </w:pPr>
      <w:r w:rsidRPr="00144A87">
        <w:rPr>
          <w:sz w:val="28"/>
          <w:szCs w:val="28"/>
        </w:rPr>
        <w:t>Вишневский А. А. Урофлоуметрия Москва</w:t>
      </w:r>
      <w:r w:rsidRPr="00144A87">
        <w:rPr>
          <w:sz w:val="28"/>
          <w:szCs w:val="28"/>
        </w:rPr>
        <w:tab/>
        <w:t>Медицина,</w:t>
      </w:r>
      <w:r w:rsidRPr="00144A87">
        <w:rPr>
          <w:sz w:val="28"/>
          <w:szCs w:val="28"/>
        </w:rPr>
        <w:tab/>
        <w:t>2010 г.</w:t>
      </w:r>
    </w:p>
    <w:p w:rsidR="00144A87" w:rsidRPr="00144A87" w:rsidRDefault="00144A87" w:rsidP="005869A0">
      <w:pPr>
        <w:pStyle w:val="2"/>
        <w:numPr>
          <w:ilvl w:val="0"/>
          <w:numId w:val="41"/>
        </w:numPr>
        <w:shd w:val="clear" w:color="auto" w:fill="auto"/>
        <w:tabs>
          <w:tab w:val="left" w:pos="284"/>
          <w:tab w:val="left" w:pos="978"/>
        </w:tabs>
        <w:spacing w:before="0" w:line="240" w:lineRule="auto"/>
        <w:ind w:left="11" w:hanging="11"/>
        <w:rPr>
          <w:sz w:val="28"/>
          <w:szCs w:val="28"/>
        </w:rPr>
      </w:pPr>
      <w:r w:rsidRPr="00144A87">
        <w:rPr>
          <w:sz w:val="28"/>
          <w:szCs w:val="28"/>
        </w:rPr>
        <w:t>Вишневский Е. Л., Лоран О. Б., Вишневский А. Е. Клиническая оценка расстройств мочеиспускания. — М.: ТЕРРА, 2001. — 96 с.</w:t>
      </w:r>
    </w:p>
    <w:p w:rsidR="00144A87" w:rsidRPr="00144A87" w:rsidRDefault="00144A87" w:rsidP="005869A0">
      <w:pPr>
        <w:pStyle w:val="2"/>
        <w:numPr>
          <w:ilvl w:val="0"/>
          <w:numId w:val="41"/>
        </w:numPr>
        <w:shd w:val="clear" w:color="auto" w:fill="auto"/>
        <w:tabs>
          <w:tab w:val="left" w:pos="284"/>
          <w:tab w:val="left" w:pos="978"/>
        </w:tabs>
        <w:spacing w:before="0" w:line="240" w:lineRule="auto"/>
        <w:ind w:left="11" w:hanging="11"/>
        <w:rPr>
          <w:sz w:val="28"/>
          <w:szCs w:val="28"/>
        </w:rPr>
      </w:pPr>
      <w:r w:rsidRPr="00144A87">
        <w:rPr>
          <w:sz w:val="28"/>
          <w:szCs w:val="28"/>
        </w:rPr>
        <w:t>Джавад-Заде М. Д., Державин А. М. Нейрогенные дисфункции мочевого пузыря. Медицина, 1989. 384 с.</w:t>
      </w:r>
    </w:p>
    <w:p w:rsidR="00144A87" w:rsidRPr="00144A87" w:rsidRDefault="00144A87" w:rsidP="005869A0">
      <w:pPr>
        <w:pStyle w:val="2"/>
        <w:numPr>
          <w:ilvl w:val="0"/>
          <w:numId w:val="41"/>
        </w:numPr>
        <w:shd w:val="clear" w:color="auto" w:fill="auto"/>
        <w:tabs>
          <w:tab w:val="left" w:pos="284"/>
          <w:tab w:val="left" w:pos="978"/>
        </w:tabs>
        <w:spacing w:before="0" w:line="240" w:lineRule="auto"/>
        <w:ind w:left="11" w:hanging="11"/>
        <w:rPr>
          <w:sz w:val="28"/>
          <w:szCs w:val="28"/>
        </w:rPr>
      </w:pPr>
      <w:r w:rsidRPr="00144A87">
        <w:rPr>
          <w:sz w:val="28"/>
          <w:szCs w:val="28"/>
        </w:rPr>
        <w:t>Дисфункция мочевого пузыря у детей К.С. Ормантаев. К.А. Мажибаев. Б.М. Майлыбаев. Алматы 2001 г.</w:t>
      </w:r>
    </w:p>
    <w:p w:rsidR="00144A87" w:rsidRPr="00144A87" w:rsidRDefault="00144A87" w:rsidP="005869A0">
      <w:pPr>
        <w:pStyle w:val="a8"/>
        <w:widowControl/>
        <w:numPr>
          <w:ilvl w:val="0"/>
          <w:numId w:val="41"/>
        </w:numPr>
        <w:tabs>
          <w:tab w:val="left" w:pos="284"/>
        </w:tabs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A87">
        <w:rPr>
          <w:rFonts w:ascii="Times New Roman" w:eastAsia="Times New Roman" w:hAnsi="Times New Roman" w:cs="Times New Roman"/>
          <w:sz w:val="28"/>
          <w:szCs w:val="28"/>
        </w:rPr>
        <w:t>Нейрогенный мочевой пузырь: патогенез, классификация, клиника, диагностика, лечение Белорусский Медицинский Журнал , №2, 2002. А. В. Астапенко, С. А. Лихачев, Г. В. Забродец НИИ неврологии, нейрохирургии и физиотерапии, Минск, Беларусь</w:t>
      </w:r>
      <w:r w:rsidR="009748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47EC" w:rsidRPr="00751113" w:rsidRDefault="00AA47EC" w:rsidP="00365F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47EC" w:rsidRPr="00751113" w:rsidRDefault="00AA47EC" w:rsidP="00365F0A">
      <w:pPr>
        <w:ind w:firstLine="851"/>
        <w:rPr>
          <w:rFonts w:ascii="Times New Roman" w:hAnsi="Times New Roman" w:cs="Times New Roman"/>
        </w:rPr>
      </w:pPr>
    </w:p>
    <w:p w:rsidR="00AA47EC" w:rsidRDefault="00AA47EC" w:rsidP="00365F0A"/>
    <w:p w:rsidR="006E0947" w:rsidRDefault="006E0947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82559E" w:rsidRDefault="0082559E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5869A0">
      <w:pPr>
        <w:pStyle w:val="a8"/>
        <w:widowControl/>
        <w:tabs>
          <w:tab w:val="left" w:pos="426"/>
        </w:tabs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69A0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5A7509">
        <w:rPr>
          <w:rFonts w:ascii="Times New Roman" w:hAnsi="Times New Roman" w:cs="Times New Roman"/>
          <w:b/>
          <w:sz w:val="28"/>
          <w:szCs w:val="28"/>
        </w:rPr>
        <w:t xml:space="preserve"> 1 </w:t>
      </w:r>
    </w:p>
    <w:p w:rsidR="005869A0" w:rsidRDefault="005869A0" w:rsidP="005869A0">
      <w:pPr>
        <w:pStyle w:val="a8"/>
        <w:widowControl/>
        <w:tabs>
          <w:tab w:val="left" w:pos="426"/>
        </w:tabs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69A0">
        <w:rPr>
          <w:rFonts w:ascii="Times New Roman" w:hAnsi="Times New Roman" w:cs="Times New Roman"/>
          <w:b/>
          <w:sz w:val="28"/>
          <w:szCs w:val="28"/>
        </w:rPr>
        <w:t xml:space="preserve"> к клиническому протоколу </w:t>
      </w:r>
    </w:p>
    <w:p w:rsidR="005869A0" w:rsidRPr="005869A0" w:rsidRDefault="005869A0" w:rsidP="005869A0">
      <w:pPr>
        <w:pStyle w:val="a8"/>
        <w:widowControl/>
        <w:tabs>
          <w:tab w:val="left" w:pos="426"/>
        </w:tabs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69A0">
        <w:rPr>
          <w:rFonts w:ascii="Times New Roman" w:hAnsi="Times New Roman" w:cs="Times New Roman"/>
          <w:b/>
          <w:sz w:val="28"/>
          <w:szCs w:val="28"/>
        </w:rPr>
        <w:t>диагностики и лечения</w:t>
      </w:r>
    </w:p>
    <w:p w:rsidR="005869A0" w:rsidRDefault="005869A0" w:rsidP="005A7509">
      <w:pPr>
        <w:pStyle w:val="a8"/>
        <w:widowControl/>
        <w:tabs>
          <w:tab w:val="left" w:pos="426"/>
        </w:tabs>
        <w:ind w:left="0"/>
        <w:jc w:val="center"/>
      </w:pPr>
      <w:bookmarkStart w:id="1" w:name="_GoBack"/>
    </w:p>
    <w:p w:rsidR="005869A0" w:rsidRPr="00751113" w:rsidRDefault="005869A0" w:rsidP="005A7509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113">
        <w:rPr>
          <w:rFonts w:ascii="Times New Roman" w:hAnsi="Times New Roman" w:cs="Times New Roman"/>
          <w:b/>
          <w:sz w:val="28"/>
          <w:szCs w:val="28"/>
        </w:rPr>
        <w:t>Соотношение кодов МКБ-10 и МКБ-9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97"/>
        <w:gridCol w:w="1206"/>
        <w:gridCol w:w="4110"/>
      </w:tblGrid>
      <w:tr w:rsidR="005869A0" w:rsidRPr="00751113" w:rsidTr="00D444D9">
        <w:tc>
          <w:tcPr>
            <w:tcW w:w="4890" w:type="dxa"/>
            <w:gridSpan w:val="2"/>
            <w:shd w:val="clear" w:color="auto" w:fill="auto"/>
          </w:tcPr>
          <w:bookmarkEnd w:id="1"/>
          <w:p w:rsidR="005869A0" w:rsidRPr="00751113" w:rsidRDefault="005869A0" w:rsidP="00D444D9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316" w:type="dxa"/>
            <w:gridSpan w:val="2"/>
            <w:shd w:val="clear" w:color="auto" w:fill="auto"/>
          </w:tcPr>
          <w:p w:rsidR="005869A0" w:rsidRPr="00751113" w:rsidRDefault="005869A0" w:rsidP="00D444D9">
            <w:pPr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113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5869A0" w:rsidRPr="00751113" w:rsidTr="00D444D9">
        <w:tc>
          <w:tcPr>
            <w:tcW w:w="993" w:type="dxa"/>
            <w:shd w:val="clear" w:color="auto" w:fill="auto"/>
          </w:tcPr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</w:t>
            </w: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P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N31.0</w:t>
            </w: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N31.1</w:t>
            </w: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N31.2</w:t>
            </w: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N31.8</w:t>
            </w:r>
          </w:p>
          <w:p w:rsidR="005869A0" w:rsidRPr="005869A0" w:rsidRDefault="005869A0" w:rsidP="00D444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Pr="002E08B7" w:rsidRDefault="005869A0" w:rsidP="00D444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N31.9</w:t>
            </w:r>
          </w:p>
        </w:tc>
        <w:tc>
          <w:tcPr>
            <w:tcW w:w="3897" w:type="dxa"/>
            <w:shd w:val="clear" w:color="auto" w:fill="auto"/>
          </w:tcPr>
          <w:p w:rsidR="005869A0" w:rsidRPr="0077011B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Нервно-мышечная дисфункция мочевого пузыря, не классифицированная в других рубриках;</w:t>
            </w:r>
          </w:p>
          <w:p w:rsidR="005869A0" w:rsidRPr="0077011B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Незаторможенный мочевой пузырь, не классифицированный в других рубриках;</w:t>
            </w:r>
          </w:p>
          <w:p w:rsidR="005869A0" w:rsidRPr="0077011B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Рефлекторный мочевой пузырь, не классифицированный в других рубриках;</w:t>
            </w:r>
          </w:p>
          <w:p w:rsidR="005869A0" w:rsidRPr="0077011B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Нейрогенная слабость мочевого пузыря, не классифицированная в других рубриках;</w:t>
            </w:r>
          </w:p>
          <w:p w:rsidR="005869A0" w:rsidRPr="0077011B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Другие нервно-мышечные дисфункции мочевого пузыря;</w:t>
            </w:r>
          </w:p>
          <w:p w:rsidR="005869A0" w:rsidRPr="002E08B7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11B">
              <w:rPr>
                <w:rFonts w:ascii="Times New Roman" w:hAnsi="Times New Roman" w:cs="Times New Roman"/>
                <w:sz w:val="28"/>
                <w:szCs w:val="28"/>
              </w:rPr>
              <w:t>Нервно-мышечная дисфункция мочевого пузыря неуточненная.</w:t>
            </w:r>
          </w:p>
        </w:tc>
        <w:tc>
          <w:tcPr>
            <w:tcW w:w="1206" w:type="dxa"/>
            <w:shd w:val="clear" w:color="auto" w:fill="auto"/>
          </w:tcPr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57.00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57.39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57.89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57.90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69A0" w:rsidRPr="00365F0A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57.99</w:t>
            </w:r>
          </w:p>
        </w:tc>
        <w:tc>
          <w:tcPr>
            <w:tcW w:w="4110" w:type="dxa"/>
            <w:shd w:val="clear" w:color="auto" w:fill="auto"/>
          </w:tcPr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на мочевом пузыре;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диагностические манипуляции на мочевом пузыре;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восстановительные операции на мочевом пузыре;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операции на мочевом пузыре;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манипуляции на мочевом пузыре.</w:t>
            </w: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9A0" w:rsidRPr="00365F0A" w:rsidRDefault="005869A0" w:rsidP="00D444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p w:rsidR="005869A0" w:rsidRPr="008312B0" w:rsidRDefault="005869A0" w:rsidP="00365F0A">
      <w:pPr>
        <w:pStyle w:val="a8"/>
        <w:widowControl/>
        <w:tabs>
          <w:tab w:val="left" w:pos="426"/>
        </w:tabs>
        <w:ind w:left="0"/>
        <w:jc w:val="both"/>
      </w:pPr>
    </w:p>
    <w:sectPr w:rsidR="005869A0" w:rsidRPr="008312B0" w:rsidSect="00365F0A">
      <w:footerReference w:type="default" r:id="rId14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9E" w:rsidRDefault="00FB369E" w:rsidP="005869A0">
      <w:r>
        <w:separator/>
      </w:r>
    </w:p>
  </w:endnote>
  <w:endnote w:type="continuationSeparator" w:id="0">
    <w:p w:rsidR="00FB369E" w:rsidRDefault="00FB369E" w:rsidP="0058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3623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5869A0" w:rsidRPr="005869A0" w:rsidRDefault="005E4683">
        <w:pPr>
          <w:pStyle w:val="afd"/>
          <w:jc w:val="right"/>
          <w:rPr>
            <w:rFonts w:ascii="Times New Roman" w:hAnsi="Times New Roman" w:cs="Times New Roman"/>
            <w:sz w:val="22"/>
            <w:szCs w:val="22"/>
          </w:rPr>
        </w:pPr>
        <w:r w:rsidRPr="005869A0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5869A0" w:rsidRPr="005869A0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5869A0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5A7509">
          <w:rPr>
            <w:rFonts w:ascii="Times New Roman" w:hAnsi="Times New Roman" w:cs="Times New Roman"/>
            <w:noProof/>
            <w:sz w:val="22"/>
            <w:szCs w:val="22"/>
          </w:rPr>
          <w:t>1</w:t>
        </w:r>
        <w:r w:rsidRPr="005869A0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5869A0" w:rsidRDefault="005869A0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9E" w:rsidRDefault="00FB369E" w:rsidP="005869A0">
      <w:r>
        <w:separator/>
      </w:r>
    </w:p>
  </w:footnote>
  <w:footnote w:type="continuationSeparator" w:id="0">
    <w:p w:rsidR="00FB369E" w:rsidRDefault="00FB369E" w:rsidP="0058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7CF"/>
    <w:multiLevelType w:val="hybridMultilevel"/>
    <w:tmpl w:val="4BB4BA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A31C4"/>
    <w:multiLevelType w:val="hybridMultilevel"/>
    <w:tmpl w:val="CCAA1D90"/>
    <w:lvl w:ilvl="0" w:tplc="041F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033C4C7A"/>
    <w:multiLevelType w:val="hybridMultilevel"/>
    <w:tmpl w:val="CD1C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F91FE7"/>
    <w:multiLevelType w:val="hybridMultilevel"/>
    <w:tmpl w:val="25AEDE4A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">
    <w:nsid w:val="043525F1"/>
    <w:multiLevelType w:val="hybridMultilevel"/>
    <w:tmpl w:val="B18AAFDE"/>
    <w:lvl w:ilvl="0" w:tplc="21BC7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3383C"/>
    <w:multiLevelType w:val="multilevel"/>
    <w:tmpl w:val="2716F7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AC3CB4"/>
    <w:multiLevelType w:val="hybridMultilevel"/>
    <w:tmpl w:val="B254F7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D7C80"/>
    <w:multiLevelType w:val="hybridMultilevel"/>
    <w:tmpl w:val="F8FA3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101C0"/>
    <w:multiLevelType w:val="hybridMultilevel"/>
    <w:tmpl w:val="8528B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5533F"/>
    <w:multiLevelType w:val="hybridMultilevel"/>
    <w:tmpl w:val="C68C8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40BE0"/>
    <w:multiLevelType w:val="hybridMultilevel"/>
    <w:tmpl w:val="97E83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C11E9"/>
    <w:multiLevelType w:val="hybridMultilevel"/>
    <w:tmpl w:val="9578BD2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1D24295E"/>
    <w:multiLevelType w:val="hybridMultilevel"/>
    <w:tmpl w:val="466041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16817"/>
    <w:multiLevelType w:val="hybridMultilevel"/>
    <w:tmpl w:val="0F42D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FF25E8"/>
    <w:multiLevelType w:val="hybridMultilevel"/>
    <w:tmpl w:val="30EA06EE"/>
    <w:lvl w:ilvl="0" w:tplc="041F0011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E27B4C"/>
    <w:multiLevelType w:val="hybridMultilevel"/>
    <w:tmpl w:val="C9B49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AB47A8"/>
    <w:multiLevelType w:val="hybridMultilevel"/>
    <w:tmpl w:val="5B646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85B3C"/>
    <w:multiLevelType w:val="hybridMultilevel"/>
    <w:tmpl w:val="94C6F0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F0D52ED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0">
    <w:nsid w:val="2F7E2830"/>
    <w:multiLevelType w:val="hybridMultilevel"/>
    <w:tmpl w:val="EA985402"/>
    <w:lvl w:ilvl="0" w:tplc="043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FF63008"/>
    <w:multiLevelType w:val="hybridMultilevel"/>
    <w:tmpl w:val="D29AF68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5E2974"/>
    <w:multiLevelType w:val="hybridMultilevel"/>
    <w:tmpl w:val="1728B098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>
    <w:nsid w:val="33190E5E"/>
    <w:multiLevelType w:val="hybridMultilevel"/>
    <w:tmpl w:val="CDA01A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440DEB"/>
    <w:multiLevelType w:val="hybridMultilevel"/>
    <w:tmpl w:val="6A12B4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3B6E1EDB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031940"/>
    <w:multiLevelType w:val="hybridMultilevel"/>
    <w:tmpl w:val="046268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FF01B68"/>
    <w:multiLevelType w:val="hybridMultilevel"/>
    <w:tmpl w:val="30686750"/>
    <w:lvl w:ilvl="0" w:tplc="300488CA">
      <w:numFmt w:val="bullet"/>
      <w:lvlText w:val="•"/>
      <w:lvlJc w:val="left"/>
      <w:pPr>
        <w:ind w:left="930" w:hanging="570"/>
      </w:pPr>
      <w:rPr>
        <w:rFonts w:ascii="Times New Roman" w:eastAsia="Courier New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552486"/>
    <w:multiLevelType w:val="hybridMultilevel"/>
    <w:tmpl w:val="AE70918A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>
    <w:nsid w:val="441D4D95"/>
    <w:multiLevelType w:val="hybridMultilevel"/>
    <w:tmpl w:val="3962D384"/>
    <w:lvl w:ilvl="0" w:tplc="F4E0E876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E019AE"/>
    <w:multiLevelType w:val="hybridMultilevel"/>
    <w:tmpl w:val="AF8E4C4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C66372"/>
    <w:multiLevelType w:val="hybridMultilevel"/>
    <w:tmpl w:val="B01A7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0300BD"/>
    <w:multiLevelType w:val="hybridMultilevel"/>
    <w:tmpl w:val="0F964B26"/>
    <w:lvl w:ilvl="0" w:tplc="300488CA">
      <w:numFmt w:val="bullet"/>
      <w:lvlText w:val="•"/>
      <w:lvlJc w:val="left"/>
      <w:pPr>
        <w:ind w:left="930" w:hanging="570"/>
      </w:pPr>
      <w:rPr>
        <w:rFonts w:ascii="Times New Roman" w:eastAsia="Courier New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086C17"/>
    <w:multiLevelType w:val="hybridMultilevel"/>
    <w:tmpl w:val="EE06F2B6"/>
    <w:lvl w:ilvl="0" w:tplc="041F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>
    <w:nsid w:val="5D1B2EA8"/>
    <w:multiLevelType w:val="hybridMultilevel"/>
    <w:tmpl w:val="3EE6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F02CF"/>
    <w:multiLevelType w:val="hybridMultilevel"/>
    <w:tmpl w:val="EF228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5E2899"/>
    <w:multiLevelType w:val="hybridMultilevel"/>
    <w:tmpl w:val="D0501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7F12CA"/>
    <w:multiLevelType w:val="hybridMultilevel"/>
    <w:tmpl w:val="26528892"/>
    <w:lvl w:ilvl="0" w:tplc="041F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C51F93"/>
    <w:multiLevelType w:val="hybridMultilevel"/>
    <w:tmpl w:val="F5929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C793DB2"/>
    <w:multiLevelType w:val="multilevel"/>
    <w:tmpl w:val="2B94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243CCB"/>
    <w:multiLevelType w:val="hybridMultilevel"/>
    <w:tmpl w:val="D416D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F40D0"/>
    <w:multiLevelType w:val="hybridMultilevel"/>
    <w:tmpl w:val="9C9A41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1F76E98"/>
    <w:multiLevelType w:val="hybridMultilevel"/>
    <w:tmpl w:val="03902A0E"/>
    <w:lvl w:ilvl="0" w:tplc="043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55929AE"/>
    <w:multiLevelType w:val="hybridMultilevel"/>
    <w:tmpl w:val="73A29704"/>
    <w:lvl w:ilvl="0" w:tplc="F7865A1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3F0019" w:tentative="1">
      <w:start w:val="1"/>
      <w:numFmt w:val="lowerLetter"/>
      <w:lvlText w:val="%2."/>
      <w:lvlJc w:val="left"/>
      <w:pPr>
        <w:ind w:left="2160" w:hanging="360"/>
      </w:pPr>
    </w:lvl>
    <w:lvl w:ilvl="2" w:tplc="043F001B" w:tentative="1">
      <w:start w:val="1"/>
      <w:numFmt w:val="lowerRoman"/>
      <w:lvlText w:val="%3."/>
      <w:lvlJc w:val="right"/>
      <w:pPr>
        <w:ind w:left="2880" w:hanging="180"/>
      </w:pPr>
    </w:lvl>
    <w:lvl w:ilvl="3" w:tplc="043F000F" w:tentative="1">
      <w:start w:val="1"/>
      <w:numFmt w:val="decimal"/>
      <w:lvlText w:val="%4."/>
      <w:lvlJc w:val="left"/>
      <w:pPr>
        <w:ind w:left="3600" w:hanging="360"/>
      </w:pPr>
    </w:lvl>
    <w:lvl w:ilvl="4" w:tplc="043F0019" w:tentative="1">
      <w:start w:val="1"/>
      <w:numFmt w:val="lowerLetter"/>
      <w:lvlText w:val="%5."/>
      <w:lvlJc w:val="left"/>
      <w:pPr>
        <w:ind w:left="4320" w:hanging="360"/>
      </w:pPr>
    </w:lvl>
    <w:lvl w:ilvl="5" w:tplc="043F001B" w:tentative="1">
      <w:start w:val="1"/>
      <w:numFmt w:val="lowerRoman"/>
      <w:lvlText w:val="%6."/>
      <w:lvlJc w:val="right"/>
      <w:pPr>
        <w:ind w:left="5040" w:hanging="180"/>
      </w:pPr>
    </w:lvl>
    <w:lvl w:ilvl="6" w:tplc="043F000F" w:tentative="1">
      <w:start w:val="1"/>
      <w:numFmt w:val="decimal"/>
      <w:lvlText w:val="%7."/>
      <w:lvlJc w:val="left"/>
      <w:pPr>
        <w:ind w:left="5760" w:hanging="360"/>
      </w:pPr>
    </w:lvl>
    <w:lvl w:ilvl="7" w:tplc="043F0019" w:tentative="1">
      <w:start w:val="1"/>
      <w:numFmt w:val="lowerLetter"/>
      <w:lvlText w:val="%8."/>
      <w:lvlJc w:val="left"/>
      <w:pPr>
        <w:ind w:left="6480" w:hanging="360"/>
      </w:pPr>
    </w:lvl>
    <w:lvl w:ilvl="8" w:tplc="043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6">
    <w:nsid w:val="79615C33"/>
    <w:multiLevelType w:val="hybridMultilevel"/>
    <w:tmpl w:val="DA080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18"/>
  </w:num>
  <w:num w:numId="4">
    <w:abstractNumId w:val="23"/>
  </w:num>
  <w:num w:numId="5">
    <w:abstractNumId w:val="42"/>
  </w:num>
  <w:num w:numId="6">
    <w:abstractNumId w:val="8"/>
  </w:num>
  <w:num w:numId="7">
    <w:abstractNumId w:val="15"/>
  </w:num>
  <w:num w:numId="8">
    <w:abstractNumId w:val="46"/>
  </w:num>
  <w:num w:numId="9">
    <w:abstractNumId w:val="37"/>
  </w:num>
  <w:num w:numId="10">
    <w:abstractNumId w:val="25"/>
  </w:num>
  <w:num w:numId="11">
    <w:abstractNumId w:val="43"/>
  </w:num>
  <w:num w:numId="12">
    <w:abstractNumId w:val="36"/>
  </w:num>
  <w:num w:numId="13">
    <w:abstractNumId w:val="20"/>
  </w:num>
  <w:num w:numId="14">
    <w:abstractNumId w:val="12"/>
  </w:num>
  <w:num w:numId="15">
    <w:abstractNumId w:val="30"/>
  </w:num>
  <w:num w:numId="16">
    <w:abstractNumId w:val="35"/>
  </w:num>
  <w:num w:numId="17">
    <w:abstractNumId w:val="17"/>
  </w:num>
  <w:num w:numId="18">
    <w:abstractNumId w:val="11"/>
  </w:num>
  <w:num w:numId="19">
    <w:abstractNumId w:val="39"/>
  </w:num>
  <w:num w:numId="20">
    <w:abstractNumId w:val="21"/>
  </w:num>
  <w:num w:numId="21">
    <w:abstractNumId w:val="5"/>
  </w:num>
  <w:num w:numId="22">
    <w:abstractNumId w:val="40"/>
  </w:num>
  <w:num w:numId="23">
    <w:abstractNumId w:val="27"/>
  </w:num>
  <w:num w:numId="24">
    <w:abstractNumId w:val="16"/>
  </w:num>
  <w:num w:numId="25">
    <w:abstractNumId w:val="6"/>
  </w:num>
  <w:num w:numId="26">
    <w:abstractNumId w:val="9"/>
  </w:num>
  <w:num w:numId="27">
    <w:abstractNumId w:val="14"/>
  </w:num>
  <w:num w:numId="28">
    <w:abstractNumId w:val="1"/>
  </w:num>
  <w:num w:numId="29">
    <w:abstractNumId w:val="34"/>
  </w:num>
  <w:num w:numId="30">
    <w:abstractNumId w:val="3"/>
  </w:num>
  <w:num w:numId="31">
    <w:abstractNumId w:val="32"/>
  </w:num>
  <w:num w:numId="32">
    <w:abstractNumId w:val="2"/>
  </w:num>
  <w:num w:numId="33">
    <w:abstractNumId w:val="10"/>
  </w:num>
  <w:num w:numId="34">
    <w:abstractNumId w:val="24"/>
  </w:num>
  <w:num w:numId="35">
    <w:abstractNumId w:val="26"/>
  </w:num>
  <w:num w:numId="36">
    <w:abstractNumId w:val="29"/>
  </w:num>
  <w:num w:numId="37">
    <w:abstractNumId w:val="7"/>
  </w:num>
  <w:num w:numId="38">
    <w:abstractNumId w:val="33"/>
  </w:num>
  <w:num w:numId="39">
    <w:abstractNumId w:val="28"/>
  </w:num>
  <w:num w:numId="40">
    <w:abstractNumId w:val="38"/>
  </w:num>
  <w:num w:numId="41">
    <w:abstractNumId w:val="31"/>
  </w:num>
  <w:num w:numId="42">
    <w:abstractNumId w:val="19"/>
  </w:num>
  <w:num w:numId="43">
    <w:abstractNumId w:val="4"/>
  </w:num>
  <w:num w:numId="44">
    <w:abstractNumId w:val="22"/>
  </w:num>
  <w:num w:numId="45">
    <w:abstractNumId w:val="44"/>
  </w:num>
  <w:num w:numId="46">
    <w:abstractNumId w:val="41"/>
  </w:num>
  <w:num w:numId="47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98"/>
    <w:rsid w:val="00005162"/>
    <w:rsid w:val="00007CC9"/>
    <w:rsid w:val="00074745"/>
    <w:rsid w:val="000749FA"/>
    <w:rsid w:val="00082500"/>
    <w:rsid w:val="00085122"/>
    <w:rsid w:val="000D32E0"/>
    <w:rsid w:val="000E2850"/>
    <w:rsid w:val="00144A87"/>
    <w:rsid w:val="001759DD"/>
    <w:rsid w:val="0019007E"/>
    <w:rsid w:val="00196A12"/>
    <w:rsid w:val="001F59E0"/>
    <w:rsid w:val="0026181B"/>
    <w:rsid w:val="0029512D"/>
    <w:rsid w:val="002E08B7"/>
    <w:rsid w:val="002F18C3"/>
    <w:rsid w:val="002F516A"/>
    <w:rsid w:val="00301F6D"/>
    <w:rsid w:val="003218FD"/>
    <w:rsid w:val="00365F0A"/>
    <w:rsid w:val="00392559"/>
    <w:rsid w:val="00392A6E"/>
    <w:rsid w:val="003A1F21"/>
    <w:rsid w:val="003B2257"/>
    <w:rsid w:val="003B5468"/>
    <w:rsid w:val="003E3922"/>
    <w:rsid w:val="004603FB"/>
    <w:rsid w:val="00460BCC"/>
    <w:rsid w:val="00463185"/>
    <w:rsid w:val="00472E3F"/>
    <w:rsid w:val="00495739"/>
    <w:rsid w:val="004C5C7B"/>
    <w:rsid w:val="004D3278"/>
    <w:rsid w:val="004E603E"/>
    <w:rsid w:val="00502824"/>
    <w:rsid w:val="00526196"/>
    <w:rsid w:val="00566598"/>
    <w:rsid w:val="005869A0"/>
    <w:rsid w:val="005911A8"/>
    <w:rsid w:val="005A7509"/>
    <w:rsid w:val="005B245C"/>
    <w:rsid w:val="005E4683"/>
    <w:rsid w:val="00621B9E"/>
    <w:rsid w:val="0065260E"/>
    <w:rsid w:val="006864CE"/>
    <w:rsid w:val="006A257E"/>
    <w:rsid w:val="006E0947"/>
    <w:rsid w:val="006E3F0B"/>
    <w:rsid w:val="00750352"/>
    <w:rsid w:val="00751113"/>
    <w:rsid w:val="0077011B"/>
    <w:rsid w:val="00775A69"/>
    <w:rsid w:val="007B4F5B"/>
    <w:rsid w:val="007D4602"/>
    <w:rsid w:val="007F033B"/>
    <w:rsid w:val="00801839"/>
    <w:rsid w:val="0082559E"/>
    <w:rsid w:val="008312B0"/>
    <w:rsid w:val="0083155C"/>
    <w:rsid w:val="0083409C"/>
    <w:rsid w:val="0083517D"/>
    <w:rsid w:val="00836972"/>
    <w:rsid w:val="00836DB8"/>
    <w:rsid w:val="00841904"/>
    <w:rsid w:val="00863661"/>
    <w:rsid w:val="008922A0"/>
    <w:rsid w:val="008A380F"/>
    <w:rsid w:val="008C7D9D"/>
    <w:rsid w:val="008E07F7"/>
    <w:rsid w:val="009125C2"/>
    <w:rsid w:val="009325EC"/>
    <w:rsid w:val="009439FF"/>
    <w:rsid w:val="00960267"/>
    <w:rsid w:val="00973D54"/>
    <w:rsid w:val="009748E1"/>
    <w:rsid w:val="00977559"/>
    <w:rsid w:val="009801DB"/>
    <w:rsid w:val="009A2839"/>
    <w:rsid w:val="009D06F8"/>
    <w:rsid w:val="009D177D"/>
    <w:rsid w:val="00A3785C"/>
    <w:rsid w:val="00A911B0"/>
    <w:rsid w:val="00A92A28"/>
    <w:rsid w:val="00AA06CF"/>
    <w:rsid w:val="00AA47EC"/>
    <w:rsid w:val="00AD5E11"/>
    <w:rsid w:val="00AE2E4B"/>
    <w:rsid w:val="00B14574"/>
    <w:rsid w:val="00B61251"/>
    <w:rsid w:val="00B80958"/>
    <w:rsid w:val="00BF4DBD"/>
    <w:rsid w:val="00C94A1C"/>
    <w:rsid w:val="00CB40CC"/>
    <w:rsid w:val="00D07D4E"/>
    <w:rsid w:val="00D444D9"/>
    <w:rsid w:val="00D73D34"/>
    <w:rsid w:val="00DB3471"/>
    <w:rsid w:val="00DE59B5"/>
    <w:rsid w:val="00E24352"/>
    <w:rsid w:val="00E36CDF"/>
    <w:rsid w:val="00E71EE4"/>
    <w:rsid w:val="00ED0518"/>
    <w:rsid w:val="00ED25C9"/>
    <w:rsid w:val="00EE20EE"/>
    <w:rsid w:val="00EE3E0A"/>
    <w:rsid w:val="00EF4431"/>
    <w:rsid w:val="00F40E68"/>
    <w:rsid w:val="00F578EF"/>
    <w:rsid w:val="00F715BA"/>
    <w:rsid w:val="00FB369E"/>
    <w:rsid w:val="00FD4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6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9D06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2"/>
    <w:rsid w:val="009D06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 + Полужирный"/>
    <w:basedOn w:val="a5"/>
    <w:rsid w:val="009D06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9D06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9D06F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9D06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D06F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a7">
    <w:name w:val="Основной текст + Курсив"/>
    <w:basedOn w:val="a5"/>
    <w:rsid w:val="009D06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Заголовок №3_"/>
    <w:basedOn w:val="a0"/>
    <w:link w:val="30"/>
    <w:rsid w:val="009D06F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9D06F8"/>
    <w:rPr>
      <w:rFonts w:ascii="Verdana" w:eastAsia="Verdana" w:hAnsi="Verdana" w:cs="Verdana"/>
      <w:b/>
      <w:bCs/>
      <w:sz w:val="12"/>
      <w:szCs w:val="12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9D06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">
    <w:name w:val="Основной текст2"/>
    <w:basedOn w:val="a"/>
    <w:link w:val="a5"/>
    <w:rsid w:val="009D06F8"/>
    <w:pPr>
      <w:shd w:val="clear" w:color="auto" w:fill="FFFFFF"/>
      <w:spacing w:before="360" w:line="322" w:lineRule="exact"/>
      <w:ind w:hanging="40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0">
    <w:name w:val="Заголовок №4"/>
    <w:basedOn w:val="a"/>
    <w:link w:val="4"/>
    <w:rsid w:val="009D06F8"/>
    <w:pPr>
      <w:shd w:val="clear" w:color="auto" w:fill="FFFFFF"/>
      <w:spacing w:after="240" w:line="322" w:lineRule="exact"/>
      <w:ind w:hanging="34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9D06F8"/>
    <w:pPr>
      <w:shd w:val="clear" w:color="auto" w:fill="FFFFFF"/>
      <w:spacing w:before="240" w:after="42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42">
    <w:name w:val="Основной текст (4)"/>
    <w:basedOn w:val="a"/>
    <w:link w:val="41"/>
    <w:rsid w:val="009D06F8"/>
    <w:pPr>
      <w:shd w:val="clear" w:color="auto" w:fill="FFFFFF"/>
      <w:spacing w:before="180" w:after="66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/>
    </w:rPr>
  </w:style>
  <w:style w:type="paragraph" w:customStyle="1" w:styleId="30">
    <w:name w:val="Заголовок №3"/>
    <w:basedOn w:val="a"/>
    <w:link w:val="3"/>
    <w:rsid w:val="009D06F8"/>
    <w:pPr>
      <w:shd w:val="clear" w:color="auto" w:fill="FFFFFF"/>
      <w:spacing w:line="341" w:lineRule="exact"/>
      <w:outlineLvl w:val="2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10">
    <w:name w:val="Основной текст (11)"/>
    <w:basedOn w:val="a"/>
    <w:link w:val="11"/>
    <w:rsid w:val="009D06F8"/>
    <w:pPr>
      <w:shd w:val="clear" w:color="auto" w:fill="FFFFFF"/>
      <w:spacing w:before="240" w:after="60" w:line="0" w:lineRule="atLeast"/>
      <w:jc w:val="center"/>
    </w:pPr>
    <w:rPr>
      <w:rFonts w:ascii="Verdana" w:eastAsia="Verdana" w:hAnsi="Verdana" w:cs="Verdana"/>
      <w:b/>
      <w:bCs/>
      <w:color w:val="auto"/>
      <w:sz w:val="12"/>
      <w:szCs w:val="12"/>
      <w:lang w:eastAsia="en-US"/>
    </w:rPr>
  </w:style>
  <w:style w:type="paragraph" w:styleId="a8">
    <w:name w:val="List Paragraph"/>
    <w:basedOn w:val="a"/>
    <w:uiPriority w:val="34"/>
    <w:qFormat/>
    <w:rsid w:val="003E39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D46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602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rsid w:val="007D46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ite"/>
    <w:basedOn w:val="a0"/>
    <w:uiPriority w:val="99"/>
    <w:unhideWhenUsed/>
    <w:rsid w:val="008312B0"/>
    <w:rPr>
      <w:i/>
      <w:iCs/>
    </w:rPr>
  </w:style>
  <w:style w:type="paragraph" w:styleId="ab">
    <w:name w:val="Normal (Web)"/>
    <w:basedOn w:val="a"/>
    <w:uiPriority w:val="99"/>
    <w:rsid w:val="00621B9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Plain Text"/>
    <w:basedOn w:val="a"/>
    <w:link w:val="ad"/>
    <w:rsid w:val="00621B9E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d">
    <w:name w:val="Текст Знак"/>
    <w:basedOn w:val="a0"/>
    <w:link w:val="ac"/>
    <w:rsid w:val="00621B9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301F6D"/>
    <w:rPr>
      <w:color w:val="0000FF"/>
      <w:u w:val="single"/>
    </w:rPr>
  </w:style>
  <w:style w:type="table" w:styleId="af">
    <w:name w:val="Table Grid"/>
    <w:basedOn w:val="a1"/>
    <w:uiPriority w:val="59"/>
    <w:rsid w:val="00841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419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rsid w:val="00960267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0267"/>
    <w:pPr>
      <w:shd w:val="clear" w:color="auto" w:fill="FFFFFF"/>
      <w:spacing w:before="900" w:line="0" w:lineRule="atLeast"/>
      <w:jc w:val="both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styleId="af1">
    <w:name w:val="Strong"/>
    <w:basedOn w:val="a0"/>
    <w:uiPriority w:val="22"/>
    <w:qFormat/>
    <w:rsid w:val="00960267"/>
    <w:rPr>
      <w:b/>
      <w:bCs/>
    </w:rPr>
  </w:style>
  <w:style w:type="paragraph" w:styleId="af2">
    <w:name w:val="header"/>
    <w:basedOn w:val="a"/>
    <w:link w:val="af3"/>
    <w:uiPriority w:val="99"/>
    <w:unhideWhenUsed/>
    <w:rsid w:val="00960267"/>
    <w:pPr>
      <w:widowControl/>
      <w:tabs>
        <w:tab w:val="center" w:pos="4536"/>
        <w:tab w:val="right" w:pos="9072"/>
      </w:tabs>
      <w:ind w:firstLine="709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960267"/>
    <w:rPr>
      <w:rFonts w:ascii="Times New Roman" w:eastAsia="Calibri" w:hAnsi="Times New Roman" w:cs="Times New Roman"/>
      <w:sz w:val="24"/>
    </w:rPr>
  </w:style>
  <w:style w:type="paragraph" w:styleId="af4">
    <w:name w:val="Body Text"/>
    <w:basedOn w:val="a"/>
    <w:link w:val="af5"/>
    <w:rsid w:val="00B80958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5">
    <w:name w:val="Основной текст Знак"/>
    <w:basedOn w:val="a0"/>
    <w:link w:val="af4"/>
    <w:rsid w:val="00B80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BF4D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uiPriority w:val="11"/>
    <w:rsid w:val="00BF4DBD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annotation reference"/>
    <w:basedOn w:val="a0"/>
    <w:uiPriority w:val="99"/>
    <w:semiHidden/>
    <w:unhideWhenUsed/>
    <w:rsid w:val="0039255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255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255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255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2559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5869A0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5869A0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6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9D06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2"/>
    <w:rsid w:val="009D06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 + Полужирный"/>
    <w:basedOn w:val="a5"/>
    <w:rsid w:val="009D06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9D06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9D06F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9D06F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D06F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a7">
    <w:name w:val="Основной текст + Курсив"/>
    <w:basedOn w:val="a5"/>
    <w:rsid w:val="009D06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Заголовок №3_"/>
    <w:basedOn w:val="a0"/>
    <w:link w:val="30"/>
    <w:rsid w:val="009D06F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9D06F8"/>
    <w:rPr>
      <w:rFonts w:ascii="Verdana" w:eastAsia="Verdana" w:hAnsi="Verdana" w:cs="Verdana"/>
      <w:b/>
      <w:bCs/>
      <w:sz w:val="12"/>
      <w:szCs w:val="12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9D06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">
    <w:name w:val="Основной текст2"/>
    <w:basedOn w:val="a"/>
    <w:link w:val="a5"/>
    <w:rsid w:val="009D06F8"/>
    <w:pPr>
      <w:shd w:val="clear" w:color="auto" w:fill="FFFFFF"/>
      <w:spacing w:before="360" w:line="322" w:lineRule="exact"/>
      <w:ind w:hanging="40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0">
    <w:name w:val="Заголовок №4"/>
    <w:basedOn w:val="a"/>
    <w:link w:val="4"/>
    <w:rsid w:val="009D06F8"/>
    <w:pPr>
      <w:shd w:val="clear" w:color="auto" w:fill="FFFFFF"/>
      <w:spacing w:after="240" w:line="322" w:lineRule="exact"/>
      <w:ind w:hanging="34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9D06F8"/>
    <w:pPr>
      <w:shd w:val="clear" w:color="auto" w:fill="FFFFFF"/>
      <w:spacing w:before="240" w:after="42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42">
    <w:name w:val="Основной текст (4)"/>
    <w:basedOn w:val="a"/>
    <w:link w:val="41"/>
    <w:rsid w:val="009D06F8"/>
    <w:pPr>
      <w:shd w:val="clear" w:color="auto" w:fill="FFFFFF"/>
      <w:spacing w:before="180" w:after="66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/>
    </w:rPr>
  </w:style>
  <w:style w:type="paragraph" w:customStyle="1" w:styleId="30">
    <w:name w:val="Заголовок №3"/>
    <w:basedOn w:val="a"/>
    <w:link w:val="3"/>
    <w:rsid w:val="009D06F8"/>
    <w:pPr>
      <w:shd w:val="clear" w:color="auto" w:fill="FFFFFF"/>
      <w:spacing w:line="341" w:lineRule="exact"/>
      <w:outlineLvl w:val="2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10">
    <w:name w:val="Основной текст (11)"/>
    <w:basedOn w:val="a"/>
    <w:link w:val="11"/>
    <w:rsid w:val="009D06F8"/>
    <w:pPr>
      <w:shd w:val="clear" w:color="auto" w:fill="FFFFFF"/>
      <w:spacing w:before="240" w:after="60" w:line="0" w:lineRule="atLeast"/>
      <w:jc w:val="center"/>
    </w:pPr>
    <w:rPr>
      <w:rFonts w:ascii="Verdana" w:eastAsia="Verdana" w:hAnsi="Verdana" w:cs="Verdana"/>
      <w:b/>
      <w:bCs/>
      <w:color w:val="auto"/>
      <w:sz w:val="12"/>
      <w:szCs w:val="12"/>
      <w:lang w:eastAsia="en-US"/>
    </w:rPr>
  </w:style>
  <w:style w:type="paragraph" w:styleId="a8">
    <w:name w:val="List Paragraph"/>
    <w:basedOn w:val="a"/>
    <w:uiPriority w:val="34"/>
    <w:qFormat/>
    <w:rsid w:val="003E39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D46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602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rsid w:val="007D46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ite"/>
    <w:basedOn w:val="a0"/>
    <w:uiPriority w:val="99"/>
    <w:unhideWhenUsed/>
    <w:rsid w:val="008312B0"/>
    <w:rPr>
      <w:i/>
      <w:iCs/>
    </w:rPr>
  </w:style>
  <w:style w:type="paragraph" w:styleId="ab">
    <w:name w:val="Normal (Web)"/>
    <w:basedOn w:val="a"/>
    <w:uiPriority w:val="99"/>
    <w:rsid w:val="00621B9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Plain Text"/>
    <w:basedOn w:val="a"/>
    <w:link w:val="ad"/>
    <w:rsid w:val="00621B9E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d">
    <w:name w:val="Текст Знак"/>
    <w:basedOn w:val="a0"/>
    <w:link w:val="ac"/>
    <w:rsid w:val="00621B9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301F6D"/>
    <w:rPr>
      <w:color w:val="0000FF"/>
      <w:u w:val="single"/>
    </w:rPr>
  </w:style>
  <w:style w:type="table" w:styleId="af">
    <w:name w:val="Table Grid"/>
    <w:basedOn w:val="a1"/>
    <w:uiPriority w:val="59"/>
    <w:rsid w:val="00841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419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rsid w:val="00960267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0267"/>
    <w:pPr>
      <w:shd w:val="clear" w:color="auto" w:fill="FFFFFF"/>
      <w:spacing w:before="900" w:line="0" w:lineRule="atLeast"/>
      <w:jc w:val="both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styleId="af1">
    <w:name w:val="Strong"/>
    <w:basedOn w:val="a0"/>
    <w:uiPriority w:val="22"/>
    <w:qFormat/>
    <w:rsid w:val="00960267"/>
    <w:rPr>
      <w:b/>
      <w:bCs/>
    </w:rPr>
  </w:style>
  <w:style w:type="paragraph" w:styleId="af2">
    <w:name w:val="header"/>
    <w:basedOn w:val="a"/>
    <w:link w:val="af3"/>
    <w:uiPriority w:val="99"/>
    <w:unhideWhenUsed/>
    <w:rsid w:val="00960267"/>
    <w:pPr>
      <w:widowControl/>
      <w:tabs>
        <w:tab w:val="center" w:pos="4536"/>
        <w:tab w:val="right" w:pos="9072"/>
      </w:tabs>
      <w:ind w:firstLine="709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960267"/>
    <w:rPr>
      <w:rFonts w:ascii="Times New Roman" w:eastAsia="Calibri" w:hAnsi="Times New Roman" w:cs="Times New Roman"/>
      <w:sz w:val="24"/>
    </w:rPr>
  </w:style>
  <w:style w:type="paragraph" w:styleId="af4">
    <w:name w:val="Body Text"/>
    <w:basedOn w:val="a"/>
    <w:link w:val="af5"/>
    <w:rsid w:val="00B80958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5">
    <w:name w:val="Основной текст Знак"/>
    <w:basedOn w:val="a0"/>
    <w:link w:val="af4"/>
    <w:rsid w:val="00B80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BF4D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uiPriority w:val="11"/>
    <w:rsid w:val="00BF4DBD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annotation reference"/>
    <w:basedOn w:val="a0"/>
    <w:uiPriority w:val="99"/>
    <w:semiHidden/>
    <w:unhideWhenUsed/>
    <w:rsid w:val="0039255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255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255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255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2559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5869A0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5869A0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tor-neurologist.ru/vegetososudistaya-distoniya-sovremennye-sposoby-lecheniy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tor-neurologist.ru/encefalit-golovnogo-mozga-simptomy-i-lecheni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tor-neurologist.ru/dcp-prichiny-vozniknoveniya-simptomy-i-lecheni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octor-neurologist.ru/opuxol-spinnogo-mozga-simptomy-diagnostika-lecheni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tor-neurologist.ru/cherepno-mozgovaya-travma-klassifikaciya-simptomy-i-lecheni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3A40F-CF0E-4629-A315-B9C6B7A7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Bahyt Maylibaev</dc:creator>
  <cp:lastModifiedBy>Джилкайдарова Рано Абдувалиевна</cp:lastModifiedBy>
  <cp:revision>2</cp:revision>
  <dcterms:created xsi:type="dcterms:W3CDTF">2016-11-07T09:14:00Z</dcterms:created>
  <dcterms:modified xsi:type="dcterms:W3CDTF">2016-11-07T09:14:00Z</dcterms:modified>
</cp:coreProperties>
</file>